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7DA4" w:rsidRPr="00712422" w:rsidRDefault="00617126" w:rsidP="00C87DA4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Název:</w:t>
      </w:r>
      <w:r w:rsidR="00712422">
        <w:rPr>
          <w:rFonts w:ascii="Times New Roman" w:hAnsi="Times New Roman"/>
          <w:b/>
          <w:sz w:val="28"/>
          <w:szCs w:val="28"/>
        </w:rPr>
        <w:t xml:space="preserve"> </w:t>
      </w:r>
      <w:r w:rsidR="00712422" w:rsidRPr="00712422">
        <w:rPr>
          <w:rFonts w:ascii="Times New Roman" w:hAnsi="Times New Roman"/>
          <w:b/>
          <w:bCs/>
          <w:sz w:val="28"/>
          <w:szCs w:val="28"/>
          <w:u w:val="single"/>
        </w:rPr>
        <w:t xml:space="preserve">Směnná smlouva na pozemky p. č. st. 18/1 díl „b“ a p. č. 736 díl „a“ za p. č. 645/21 vše k. </w:t>
      </w:r>
      <w:proofErr w:type="spellStart"/>
      <w:r w:rsidR="00712422" w:rsidRPr="00712422">
        <w:rPr>
          <w:rFonts w:ascii="Times New Roman" w:hAnsi="Times New Roman"/>
          <w:b/>
          <w:bCs/>
          <w:sz w:val="28"/>
          <w:szCs w:val="28"/>
          <w:u w:val="single"/>
        </w:rPr>
        <w:t>ú.</w:t>
      </w:r>
      <w:proofErr w:type="spellEnd"/>
      <w:r w:rsidR="00712422" w:rsidRPr="00712422">
        <w:rPr>
          <w:rFonts w:ascii="Times New Roman" w:hAnsi="Times New Roman"/>
          <w:b/>
          <w:bCs/>
          <w:sz w:val="28"/>
          <w:szCs w:val="28"/>
          <w:u w:val="single"/>
        </w:rPr>
        <w:t xml:space="preserve"> Dolní Jirčany</w:t>
      </w:r>
    </w:p>
    <w:p w:rsidR="00372860" w:rsidRPr="00372860" w:rsidRDefault="00372860" w:rsidP="00372860">
      <w:pPr>
        <w:pStyle w:val="Bezmezer"/>
      </w:pPr>
    </w:p>
    <w:p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C3A58" w:rsidRPr="00FF7C93" w:rsidRDefault="00712422" w:rsidP="007124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současné době probíhá rekonstrukce budovy č.p. 12 v Dolních </w:t>
      </w:r>
      <w:proofErr w:type="gramStart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Jirčanech</w:t>
      </w:r>
      <w:proofErr w:type="gramEnd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které budou umístěny dvě třídy MŠ a dvě dětské skupiny. </w:t>
      </w:r>
      <w:r w:rsidR="008049FA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Severovýchodní a část jihovýchodního obvodu</w:t>
      </w:r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této budovy leží na hranici pozemků st. 18/1 a </w:t>
      </w:r>
      <w:proofErr w:type="spellStart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parc</w:t>
      </w:r>
      <w:proofErr w:type="spellEnd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. č. 736 v majetku paní Eliášové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Dále</w:t>
      </w:r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mezi pozemky </w:t>
      </w:r>
      <w:proofErr w:type="spellStart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parc</w:t>
      </w:r>
      <w:proofErr w:type="spellEnd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č. 736 a 15/1, oba v majetku paní Eliášové, leží pozemek </w:t>
      </w:r>
      <w:proofErr w:type="spellStart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parc</w:t>
      </w:r>
      <w:proofErr w:type="spellEnd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č. 645/21 </w:t>
      </w:r>
      <w:bookmarkStart w:id="0" w:name="_Hlk42767170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o výměře 37 m</w:t>
      </w:r>
      <w:r w:rsidRPr="00FF7C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bookmarkEnd w:id="0"/>
      <w:r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v majetku obce Psáry. </w:t>
      </w:r>
      <w:r w:rsidR="008049FA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Vzhledem k nutnosti zajistit přístup k budově ze všech stran za účelem údržby a podobně, byla s paní Eliášovou dohodnuta směna pozemku </w:t>
      </w:r>
      <w:proofErr w:type="spellStart"/>
      <w:r w:rsidR="008049FA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parc</w:t>
      </w:r>
      <w:proofErr w:type="spellEnd"/>
      <w:r w:rsidR="008049FA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. č. 645/21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výměře 37 m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8049FA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majetku obce Psáry, za část „a“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pozemku </w:t>
      </w:r>
      <w:proofErr w:type="spellStart"/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parc</w:t>
      </w:r>
      <w:proofErr w:type="spellEnd"/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. č. 736</w:t>
      </w:r>
      <w:r w:rsidR="008049FA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o výměře 16 m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část „b“ pozemku st. 18/1 o výměře 21 m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, v majetku paní Eliášové, jejichž součet činí rovněž 37m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6C33A1" w:rsidRP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. Touto směnou vznikne kolem budovy č.p. 12 pruh pozemku o minimální šířce 1,4 m, který zcela postačuje pro běžnou údržbu apod.</w:t>
      </w:r>
      <w:r w:rsid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smlouvy bylo nutno též zahrnout paní Davídkovou, která má k pozemkům st. 18/1 a </w:t>
      </w:r>
      <w:proofErr w:type="spellStart"/>
      <w:r w:rsid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parc</w:t>
      </w:r>
      <w:proofErr w:type="spellEnd"/>
      <w:r w:rsid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>. č. 736 zřízeno doživotní věcné břemeno užívání, které touto smlouvo</w:t>
      </w:r>
      <w:r w:rsidR="00E35CF3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FF7C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 dílům „a“ a „b“ zaniká.</w:t>
      </w:r>
    </w:p>
    <w:p w:rsidR="006C33A1" w:rsidRDefault="00372860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>
            <wp:extent cx="5760720" cy="29800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k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C87DA4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5F33" w:rsidRDefault="002B5F33" w:rsidP="00617126">
      <w:pPr>
        <w:spacing w:after="0" w:line="240" w:lineRule="auto"/>
      </w:pPr>
      <w:r>
        <w:separator/>
      </w:r>
    </w:p>
  </w:endnote>
  <w:endnote w:type="continuationSeparator" w:id="0">
    <w:p w:rsidR="002B5F33" w:rsidRDefault="002B5F3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5F33" w:rsidRDefault="002B5F33" w:rsidP="00617126">
      <w:pPr>
        <w:spacing w:after="0" w:line="240" w:lineRule="auto"/>
      </w:pPr>
      <w:r>
        <w:separator/>
      </w:r>
    </w:p>
  </w:footnote>
  <w:footnote w:type="continuationSeparator" w:id="0">
    <w:p w:rsidR="002B5F33" w:rsidRDefault="002B5F3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495"/>
    <w:rsid w:val="00213EBA"/>
    <w:rsid w:val="002B5F33"/>
    <w:rsid w:val="002C3A58"/>
    <w:rsid w:val="00326F7E"/>
    <w:rsid w:val="00372860"/>
    <w:rsid w:val="00483177"/>
    <w:rsid w:val="005F0495"/>
    <w:rsid w:val="00617126"/>
    <w:rsid w:val="00687458"/>
    <w:rsid w:val="006C33A1"/>
    <w:rsid w:val="00712422"/>
    <w:rsid w:val="007E4751"/>
    <w:rsid w:val="00801948"/>
    <w:rsid w:val="008049FA"/>
    <w:rsid w:val="008655EA"/>
    <w:rsid w:val="00873B74"/>
    <w:rsid w:val="00875069"/>
    <w:rsid w:val="009F649A"/>
    <w:rsid w:val="00A253AF"/>
    <w:rsid w:val="00B06503"/>
    <w:rsid w:val="00B600AA"/>
    <w:rsid w:val="00BE0BF0"/>
    <w:rsid w:val="00C87DA4"/>
    <w:rsid w:val="00CA76BB"/>
    <w:rsid w:val="00CF0A1C"/>
    <w:rsid w:val="00D54533"/>
    <w:rsid w:val="00D75856"/>
    <w:rsid w:val="00DD5EC9"/>
    <w:rsid w:val="00E35CF3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5A7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DC34-18A1-4BF3-A20C-C59076F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Tomáš Hejzlar</cp:lastModifiedBy>
  <cp:revision>15</cp:revision>
  <cp:lastPrinted>2013-04-10T08:50:00Z</cp:lastPrinted>
  <dcterms:created xsi:type="dcterms:W3CDTF">2013-04-10T08:50:00Z</dcterms:created>
  <dcterms:modified xsi:type="dcterms:W3CDTF">2020-06-11T12:21:00Z</dcterms:modified>
</cp:coreProperties>
</file>