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7498C" w14:textId="1EBD3DE7" w:rsidR="00BD217F" w:rsidRPr="00BD217F" w:rsidRDefault="00BD217F" w:rsidP="00BD217F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BD217F">
        <w:rPr>
          <w:rFonts w:ascii="Times New Roman" w:hAnsi="Times New Roman" w:cs="Times New Roman"/>
          <w:b/>
          <w:bCs/>
          <w:sz w:val="28"/>
        </w:rPr>
        <w:t xml:space="preserve">10. </w:t>
      </w:r>
      <w:r w:rsidRPr="00BD217F">
        <w:rPr>
          <w:rFonts w:ascii="Times New Roman" w:hAnsi="Times New Roman" w:cs="Times New Roman"/>
          <w:b/>
          <w:bCs/>
          <w:sz w:val="28"/>
        </w:rPr>
        <w:t xml:space="preserve">Veřejná zakázka „Údržba zeleně v obci“ – pověření rady obce </w:t>
      </w:r>
    </w:p>
    <w:p w14:paraId="5898EB03" w14:textId="77777777"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5F379E18" w14:textId="6E03C7C8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654A29" w14:textId="51C5505A" w:rsidR="0073488D" w:rsidRDefault="00044B43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44B43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="00501E20">
        <w:rPr>
          <w:rFonts w:ascii="Times New Roman" w:hAnsi="Times New Roman" w:cs="Times New Roman"/>
          <w:bCs/>
          <w:sz w:val="28"/>
          <w:szCs w:val="28"/>
        </w:rPr>
        <w:t>ú</w:t>
      </w:r>
      <w:r w:rsidR="00501E20" w:rsidRPr="00501E20">
        <w:rPr>
          <w:rFonts w:ascii="Times New Roman" w:hAnsi="Times New Roman" w:cs="Times New Roman"/>
          <w:bCs/>
          <w:sz w:val="28"/>
          <w:szCs w:val="28"/>
        </w:rPr>
        <w:t>držb</w:t>
      </w:r>
      <w:r w:rsidR="00501E20">
        <w:rPr>
          <w:rFonts w:ascii="Times New Roman" w:hAnsi="Times New Roman" w:cs="Times New Roman"/>
          <w:bCs/>
          <w:sz w:val="28"/>
          <w:szCs w:val="28"/>
        </w:rPr>
        <w:t>u</w:t>
      </w:r>
      <w:r w:rsidR="00501E20" w:rsidRPr="00501E20">
        <w:rPr>
          <w:rFonts w:ascii="Times New Roman" w:hAnsi="Times New Roman" w:cs="Times New Roman"/>
          <w:bCs/>
          <w:sz w:val="28"/>
          <w:szCs w:val="28"/>
        </w:rPr>
        <w:t xml:space="preserve"> zeleně v obci</w:t>
      </w:r>
      <w:r>
        <w:rPr>
          <w:rFonts w:ascii="Times New Roman" w:hAnsi="Times New Roman" w:cs="Times New Roman"/>
          <w:bCs/>
          <w:sz w:val="28"/>
          <w:szCs w:val="28"/>
        </w:rPr>
        <w:t xml:space="preserve">, jako je </w:t>
      </w:r>
      <w:r w:rsidR="00501E20">
        <w:rPr>
          <w:rFonts w:ascii="Times New Roman" w:hAnsi="Times New Roman" w:cs="Times New Roman"/>
          <w:bCs/>
          <w:sz w:val="28"/>
          <w:szCs w:val="28"/>
        </w:rPr>
        <w:t>sekání trávy, plení záhonů, zalévání stromů</w:t>
      </w:r>
      <w:r w:rsidR="0073488D">
        <w:rPr>
          <w:rFonts w:ascii="Times New Roman" w:hAnsi="Times New Roman" w:cs="Times New Roman"/>
          <w:bCs/>
          <w:sz w:val="28"/>
          <w:szCs w:val="28"/>
        </w:rPr>
        <w:t>, vysázení keřů</w:t>
      </w:r>
      <w:r w:rsidR="00501E20">
        <w:rPr>
          <w:rFonts w:ascii="Times New Roman" w:hAnsi="Times New Roman" w:cs="Times New Roman"/>
          <w:bCs/>
          <w:sz w:val="28"/>
          <w:szCs w:val="28"/>
        </w:rPr>
        <w:t xml:space="preserve"> a podobně</w:t>
      </w:r>
      <w:r>
        <w:rPr>
          <w:rFonts w:ascii="Times New Roman" w:hAnsi="Times New Roman" w:cs="Times New Roman"/>
          <w:bCs/>
          <w:sz w:val="28"/>
          <w:szCs w:val="28"/>
        </w:rPr>
        <w:t xml:space="preserve"> jsou často používáni pracovníci obce, </w:t>
      </w:r>
      <w:r w:rsidR="00501E20">
        <w:rPr>
          <w:rFonts w:ascii="Times New Roman" w:hAnsi="Times New Roman" w:cs="Times New Roman"/>
          <w:bCs/>
          <w:sz w:val="28"/>
          <w:szCs w:val="28"/>
        </w:rPr>
        <w:t xml:space="preserve">nebo Technické služby </w:t>
      </w:r>
      <w:proofErr w:type="spellStart"/>
      <w:r w:rsidR="00501E20">
        <w:rPr>
          <w:rFonts w:ascii="Times New Roman" w:hAnsi="Times New Roman" w:cs="Times New Roman"/>
          <w:bCs/>
          <w:sz w:val="28"/>
          <w:szCs w:val="28"/>
        </w:rPr>
        <w:t>Dol</w:t>
      </w:r>
      <w:r w:rsidR="0073488D">
        <w:rPr>
          <w:rFonts w:ascii="Times New Roman" w:hAnsi="Times New Roman" w:cs="Times New Roman"/>
          <w:bCs/>
          <w:sz w:val="28"/>
          <w:szCs w:val="28"/>
        </w:rPr>
        <w:t>n</w:t>
      </w:r>
      <w:r w:rsidR="00501E20">
        <w:rPr>
          <w:rFonts w:ascii="Times New Roman" w:hAnsi="Times New Roman" w:cs="Times New Roman"/>
          <w:bCs/>
          <w:sz w:val="28"/>
          <w:szCs w:val="28"/>
        </w:rPr>
        <w:t>o</w:t>
      </w:r>
      <w:r w:rsidR="0073488D">
        <w:rPr>
          <w:rFonts w:ascii="Times New Roman" w:hAnsi="Times New Roman" w:cs="Times New Roman"/>
          <w:bCs/>
          <w:sz w:val="28"/>
          <w:szCs w:val="28"/>
        </w:rPr>
        <w:t>břežanska</w:t>
      </w:r>
      <w:proofErr w:type="spellEnd"/>
      <w:r w:rsidR="0073488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kteří však mají i jiné povinnosti. Občas je tedy třeba využít externích firem, ale součet jejich zakázek v kalendářním roce převyšuje limit 100 000Kč, který lze vynaložit bez veřejné zakázky. Obec proto vyhlásila veřejnou zakázku malého rozsahu na rámcovou smlouvu na t</w:t>
      </w:r>
      <w:r w:rsidR="0073488D">
        <w:rPr>
          <w:rFonts w:ascii="Times New Roman" w:hAnsi="Times New Roman" w:cs="Times New Roman"/>
          <w:bCs/>
          <w:sz w:val="28"/>
          <w:szCs w:val="28"/>
        </w:rPr>
        <w:t>u</w:t>
      </w:r>
      <w:r>
        <w:rPr>
          <w:rFonts w:ascii="Times New Roman" w:hAnsi="Times New Roman" w:cs="Times New Roman"/>
          <w:bCs/>
          <w:sz w:val="28"/>
          <w:szCs w:val="28"/>
        </w:rPr>
        <w:t xml:space="preserve">to </w:t>
      </w:r>
      <w:r w:rsidR="0073488D">
        <w:rPr>
          <w:rFonts w:ascii="Times New Roman" w:hAnsi="Times New Roman" w:cs="Times New Roman"/>
          <w:bCs/>
          <w:sz w:val="28"/>
          <w:szCs w:val="28"/>
        </w:rPr>
        <w:t>údržbu zeleně</w:t>
      </w:r>
      <w:r>
        <w:rPr>
          <w:rFonts w:ascii="Times New Roman" w:hAnsi="Times New Roman" w:cs="Times New Roman"/>
          <w:bCs/>
          <w:sz w:val="28"/>
          <w:szCs w:val="28"/>
        </w:rPr>
        <w:t xml:space="preserve">. Zakázka je jen na práce </w:t>
      </w:r>
      <w:r w:rsidR="0073488D">
        <w:rPr>
          <w:rFonts w:ascii="Times New Roman" w:hAnsi="Times New Roman" w:cs="Times New Roman"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Cs/>
          <w:sz w:val="28"/>
          <w:szCs w:val="28"/>
        </w:rPr>
        <w:t xml:space="preserve">limitována cenou </w:t>
      </w:r>
      <w:r w:rsidR="0073488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 000 000Kč a délkou platnosti 2 roky a obec není povinna ji vyčerpat celou.  </w:t>
      </w:r>
    </w:p>
    <w:p w14:paraId="19A85BA3" w14:textId="2D3961F1" w:rsidR="0073488D" w:rsidRDefault="0073488D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 případě větších zakázek by nebyla využita tato smlouva, ale vše by se řešilo samostatnou VZ. </w:t>
      </w:r>
    </w:p>
    <w:p w14:paraId="6E9E7F1C" w14:textId="35C308E2" w:rsidR="00044B43" w:rsidRPr="005225A0" w:rsidRDefault="005225A0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25A0">
        <w:rPr>
          <w:rFonts w:ascii="Times New Roman" w:hAnsi="Times New Roman" w:cs="Times New Roman"/>
          <w:bCs/>
          <w:sz w:val="28"/>
          <w:szCs w:val="28"/>
        </w:rPr>
        <w:t xml:space="preserve">V tomto cenovém limitu již o výběru dodavatele rozhoduje zastupitelstvo obce, ale aby nebylo třeba svolávat mimořádné či čekat do dubna, prosíme o pověření rady obce výběrem nejvhodnějšího dodavatele. </w:t>
      </w:r>
    </w:p>
    <w:p w14:paraId="1C967A13" w14:textId="53D5FB13" w:rsidR="00044B43" w:rsidRDefault="00044B43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9629F9" w14:textId="18D50AE1" w:rsidR="00044B43" w:rsidRDefault="00044B43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24481D" w14:textId="77777777" w:rsidR="00BD217F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</w:t>
      </w:r>
      <w:r w:rsidR="00BD217F">
        <w:rPr>
          <w:rFonts w:ascii="Times New Roman" w:hAnsi="Times New Roman" w:cs="Times New Roman"/>
          <w:b/>
          <w:sz w:val="28"/>
          <w:szCs w:val="28"/>
        </w:rPr>
        <w:t>p o v ě ř u j e</w:t>
      </w:r>
    </w:p>
    <w:p w14:paraId="6BC02EDE" w14:textId="71A71F46" w:rsidR="000224C6" w:rsidRPr="00180CEE" w:rsidRDefault="00BD217F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Radu obce Psáry výběrem nejvhodnějšího dodavatele na veřejnou zakázku „Údržba zeleně v obci“. 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4CB14618" w:rsidR="006453A1" w:rsidRPr="00180CEE" w:rsidRDefault="00180CEE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1/20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. 2.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b/>
                <w:sz w:val="26"/>
                <w:szCs w:val="26"/>
              </w:rPr>
              <w:t>Vít Olmr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56A2C" w14:textId="77777777" w:rsidR="004B0CD5" w:rsidRDefault="004B0CD5" w:rsidP="00617126">
      <w:pPr>
        <w:spacing w:after="0" w:line="240" w:lineRule="auto"/>
      </w:pPr>
      <w:r>
        <w:separator/>
      </w:r>
    </w:p>
  </w:endnote>
  <w:endnote w:type="continuationSeparator" w:id="0">
    <w:p w14:paraId="692F0C1C" w14:textId="77777777" w:rsidR="004B0CD5" w:rsidRDefault="004B0CD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9D167" w14:textId="77777777" w:rsidR="004B0CD5" w:rsidRDefault="004B0CD5" w:rsidP="00617126">
      <w:pPr>
        <w:spacing w:after="0" w:line="240" w:lineRule="auto"/>
      </w:pPr>
      <w:r>
        <w:separator/>
      </w:r>
    </w:p>
  </w:footnote>
  <w:footnote w:type="continuationSeparator" w:id="0">
    <w:p w14:paraId="529A3156" w14:textId="77777777" w:rsidR="004B0CD5" w:rsidRDefault="004B0CD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44B43"/>
    <w:rsid w:val="0008321C"/>
    <w:rsid w:val="000C064D"/>
    <w:rsid w:val="0012792A"/>
    <w:rsid w:val="00180CEE"/>
    <w:rsid w:val="001F2B91"/>
    <w:rsid w:val="001F3E74"/>
    <w:rsid w:val="001F72E4"/>
    <w:rsid w:val="00213EBA"/>
    <w:rsid w:val="002328F7"/>
    <w:rsid w:val="0025001A"/>
    <w:rsid w:val="002C3A58"/>
    <w:rsid w:val="00336BE2"/>
    <w:rsid w:val="003B6687"/>
    <w:rsid w:val="003D5E93"/>
    <w:rsid w:val="00483177"/>
    <w:rsid w:val="00485382"/>
    <w:rsid w:val="004B0CD5"/>
    <w:rsid w:val="004F7E73"/>
    <w:rsid w:val="00501E20"/>
    <w:rsid w:val="005225A0"/>
    <w:rsid w:val="005B6A37"/>
    <w:rsid w:val="005F0495"/>
    <w:rsid w:val="00601719"/>
    <w:rsid w:val="00617126"/>
    <w:rsid w:val="006453A1"/>
    <w:rsid w:val="006A6E27"/>
    <w:rsid w:val="006B1BFB"/>
    <w:rsid w:val="006F270F"/>
    <w:rsid w:val="0073488D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E0C6D"/>
    <w:rsid w:val="008E1DAB"/>
    <w:rsid w:val="00917E24"/>
    <w:rsid w:val="00975CED"/>
    <w:rsid w:val="0098253B"/>
    <w:rsid w:val="009A034A"/>
    <w:rsid w:val="009E72FE"/>
    <w:rsid w:val="00A253AF"/>
    <w:rsid w:val="00A6600D"/>
    <w:rsid w:val="00B06503"/>
    <w:rsid w:val="00B600AA"/>
    <w:rsid w:val="00B90810"/>
    <w:rsid w:val="00BD217F"/>
    <w:rsid w:val="00BE0BF0"/>
    <w:rsid w:val="00BE5F78"/>
    <w:rsid w:val="00BF4CAE"/>
    <w:rsid w:val="00C87DA4"/>
    <w:rsid w:val="00CA76BB"/>
    <w:rsid w:val="00CF0A1C"/>
    <w:rsid w:val="00D53442"/>
    <w:rsid w:val="00D54533"/>
    <w:rsid w:val="00D638C2"/>
    <w:rsid w:val="00DD5EC9"/>
    <w:rsid w:val="00E52A5B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87E5-D314-464A-A088-BA18952A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2023-02-16T14:02:00Z</dcterms:created>
  <dcterms:modified xsi:type="dcterms:W3CDTF">2023-02-16T14:02:00Z</dcterms:modified>
</cp:coreProperties>
</file>