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567" w:rsidRDefault="00302567" w:rsidP="00302567">
      <w:pPr>
        <w:autoSpaceDE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95259" w:rsidRPr="00F95259" w:rsidRDefault="00F95259" w:rsidP="00F95259">
      <w:pPr>
        <w:tabs>
          <w:tab w:val="left" w:pos="709"/>
        </w:tabs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F95259">
        <w:rPr>
          <w:rFonts w:ascii="Times New Roman" w:hAnsi="Times New Roman" w:cs="Times New Roman"/>
          <w:b/>
          <w:bCs/>
          <w:sz w:val="32"/>
          <w:szCs w:val="32"/>
        </w:rPr>
        <w:t xml:space="preserve">11. </w:t>
      </w:r>
      <w:r w:rsidRPr="00F95259">
        <w:rPr>
          <w:rFonts w:ascii="Times New Roman" w:hAnsi="Times New Roman" w:cs="Times New Roman"/>
          <w:b/>
          <w:bCs/>
          <w:sz w:val="32"/>
          <w:szCs w:val="32"/>
        </w:rPr>
        <w:t xml:space="preserve">Kupní smlouva na pozemku p. č. st. 689 k. </w:t>
      </w:r>
      <w:proofErr w:type="spellStart"/>
      <w:r w:rsidRPr="00F95259">
        <w:rPr>
          <w:rFonts w:ascii="Times New Roman" w:hAnsi="Times New Roman" w:cs="Times New Roman"/>
          <w:b/>
          <w:bCs/>
          <w:sz w:val="32"/>
          <w:szCs w:val="32"/>
        </w:rPr>
        <w:t>ú.</w:t>
      </w:r>
      <w:proofErr w:type="spellEnd"/>
      <w:r w:rsidRPr="00F95259">
        <w:rPr>
          <w:rFonts w:ascii="Times New Roman" w:hAnsi="Times New Roman" w:cs="Times New Roman"/>
          <w:b/>
          <w:bCs/>
          <w:sz w:val="32"/>
          <w:szCs w:val="32"/>
        </w:rPr>
        <w:t xml:space="preserve"> Dolní Jirčany</w:t>
      </w:r>
    </w:p>
    <w:p w:rsidR="00210826" w:rsidRPr="00210826" w:rsidRDefault="00210826" w:rsidP="00210826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80A7F" w:rsidRDefault="00280A7F" w:rsidP="0030256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80A7F" w:rsidRPr="00951E3B" w:rsidRDefault="00280A7F" w:rsidP="00280A7F">
      <w:pPr>
        <w:rPr>
          <w:rFonts w:ascii="Times New Roman" w:hAnsi="Times New Roman" w:cs="Times New Roman"/>
          <w:b/>
          <w:sz w:val="28"/>
          <w:szCs w:val="28"/>
        </w:rPr>
      </w:pPr>
      <w:r w:rsidRPr="00951E3B"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F95259" w:rsidRPr="00F95259" w:rsidRDefault="00F95259" w:rsidP="00F9525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F95259">
        <w:rPr>
          <w:rFonts w:ascii="Times New Roman" w:hAnsi="Times New Roman" w:cs="Times New Roman"/>
          <w:bCs/>
          <w:sz w:val="28"/>
          <w:szCs w:val="24"/>
        </w:rPr>
        <w:t xml:space="preserve">Paní Veronika Krásná vlastní pozemky </w:t>
      </w:r>
      <w:proofErr w:type="spellStart"/>
      <w:r w:rsidRPr="00F95259">
        <w:rPr>
          <w:rFonts w:ascii="Times New Roman" w:hAnsi="Times New Roman" w:cs="Times New Roman"/>
          <w:bCs/>
          <w:sz w:val="28"/>
          <w:szCs w:val="24"/>
        </w:rPr>
        <w:t>parc</w:t>
      </w:r>
      <w:proofErr w:type="spellEnd"/>
      <w:r w:rsidRPr="00F95259">
        <w:rPr>
          <w:rFonts w:ascii="Times New Roman" w:hAnsi="Times New Roman" w:cs="Times New Roman"/>
          <w:bCs/>
          <w:sz w:val="28"/>
          <w:szCs w:val="24"/>
        </w:rPr>
        <w:t xml:space="preserve">. </w:t>
      </w:r>
      <w:proofErr w:type="gramStart"/>
      <w:r w:rsidRPr="00F95259">
        <w:rPr>
          <w:rFonts w:ascii="Times New Roman" w:hAnsi="Times New Roman" w:cs="Times New Roman"/>
          <w:bCs/>
          <w:sz w:val="28"/>
          <w:szCs w:val="24"/>
        </w:rPr>
        <w:t>č.</w:t>
      </w:r>
      <w:proofErr w:type="gramEnd"/>
      <w:r w:rsidRPr="00F95259">
        <w:rPr>
          <w:rFonts w:ascii="Times New Roman" w:hAnsi="Times New Roman" w:cs="Times New Roman"/>
          <w:bCs/>
          <w:sz w:val="28"/>
          <w:szCs w:val="24"/>
        </w:rPr>
        <w:t xml:space="preserve"> 605/2, st. 457 a st. 686, přičemž na pozemku st. 686 stojí stavba pro rodinou rekreaci, také v majetku paní Veroniky Krásné. Část této stavby pro rodinou rekreaci však leží též na pozemku st. 689, který je v majetku obce Psáry. Vzhledem k tomu, že pro pozemek st. 689, nemá obec Psáry žádné smysluplné využití a je tudíž tzv. zbytným majetkem, je navrhován prodej tohoto pozemku paní Veronice Krásné za cenu dle znaleckého posudku, který je přílohou usnesení. Paní Veronika Krásná s tímto prodejem souhlasí a již podepsal návrh smlouvy. Kopie smlouvy podepsaná paní Veronikou Krásnou j rovněž přílohou této smlouvy.</w:t>
      </w:r>
    </w:p>
    <w:p w:rsidR="00F95259" w:rsidRPr="00365853" w:rsidRDefault="00F95259" w:rsidP="00F95259">
      <w:pPr>
        <w:spacing w:after="100" w:afterAutospacing="1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10826" w:rsidRDefault="00210826" w:rsidP="00210826">
      <w:pPr>
        <w:autoSpaceDE w:val="0"/>
        <w:ind w:left="709"/>
        <w:rPr>
          <w:b/>
          <w:bCs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02567" w:rsidRDefault="00302567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463F0" w:rsidRPr="00302567" w:rsidRDefault="006463F0" w:rsidP="00744AE8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280A7F" w:rsidRPr="00617126" w:rsidTr="00AD039D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ZO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č.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51E3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proofErr w:type="gramEnd"/>
            <w:r w:rsidR="00951E3B">
              <w:rPr>
                <w:rFonts w:ascii="Times New Roman" w:hAnsi="Times New Roman" w:cs="Times New Roman"/>
                <w:sz w:val="26"/>
                <w:szCs w:val="26"/>
              </w:rPr>
              <w:t>. 12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302567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744AE8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280A7F" w:rsidRPr="00617126" w:rsidTr="00AD039D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280A7F" w:rsidP="00AD039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17126"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0A7F" w:rsidRPr="00617126" w:rsidRDefault="00193D55" w:rsidP="00951E3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Tomáš Hejzlar</w:t>
            </w:r>
          </w:p>
        </w:tc>
      </w:tr>
    </w:tbl>
    <w:p w:rsidR="00E51CCE" w:rsidRDefault="00E51CCE" w:rsidP="006463F0">
      <w:pPr>
        <w:jc w:val="both"/>
      </w:pPr>
    </w:p>
    <w:sectPr w:rsidR="00E51CCE" w:rsidSect="00A662A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08B" w:rsidRDefault="006463F0">
      <w:pPr>
        <w:spacing w:after="0" w:line="240" w:lineRule="auto"/>
      </w:pPr>
      <w:r>
        <w:separator/>
      </w:r>
    </w:p>
  </w:endnote>
  <w:endnote w:type="continuationSeparator" w:id="0">
    <w:p w:rsidR="0032308B" w:rsidRDefault="00646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Geneva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08B" w:rsidRDefault="006463F0">
      <w:pPr>
        <w:spacing w:after="0" w:line="240" w:lineRule="auto"/>
      </w:pPr>
      <w:r>
        <w:separator/>
      </w:r>
    </w:p>
  </w:footnote>
  <w:footnote w:type="continuationSeparator" w:id="0">
    <w:p w:rsidR="0032308B" w:rsidRDefault="00646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617126" w:rsidRDefault="006463F0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A28EAA84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  <w:sz w:val="24"/>
        <w:szCs w:val="24"/>
      </w:rPr>
    </w:lvl>
  </w:abstractNum>
  <w:abstractNum w:abstractNumId="1" w15:restartNumberingAfterBreak="0">
    <w:nsid w:val="70EE3AA8"/>
    <w:multiLevelType w:val="hybridMultilevel"/>
    <w:tmpl w:val="EBAA83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A7F"/>
    <w:rsid w:val="00136F30"/>
    <w:rsid w:val="00193D55"/>
    <w:rsid w:val="00210826"/>
    <w:rsid w:val="00280A7F"/>
    <w:rsid w:val="00302567"/>
    <w:rsid w:val="0032308B"/>
    <w:rsid w:val="004F7925"/>
    <w:rsid w:val="005A6769"/>
    <w:rsid w:val="006463F0"/>
    <w:rsid w:val="00702B23"/>
    <w:rsid w:val="00744AE8"/>
    <w:rsid w:val="00951E3B"/>
    <w:rsid w:val="00E51CCE"/>
    <w:rsid w:val="00F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77624-52F6-4DD3-BF93-B5207AD8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0A7F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0A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0A7F"/>
  </w:style>
  <w:style w:type="paragraph" w:styleId="Odstavecseseznamem">
    <w:name w:val="List Paragraph"/>
    <w:basedOn w:val="Normln"/>
    <w:uiPriority w:val="34"/>
    <w:qFormat/>
    <w:rsid w:val="00951E3B"/>
    <w:pPr>
      <w:spacing w:after="160" w:line="252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Renáta Sedláková</dc:creator>
  <cp:keywords/>
  <dc:description/>
  <cp:lastModifiedBy>Nikola Alferyová</cp:lastModifiedBy>
  <cp:revision>2</cp:revision>
  <dcterms:created xsi:type="dcterms:W3CDTF">2020-12-04T12:47:00Z</dcterms:created>
  <dcterms:modified xsi:type="dcterms:W3CDTF">2020-12-04T12:47:00Z</dcterms:modified>
</cp:coreProperties>
</file>