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10" w:rsidRDefault="00A3408A" w:rsidP="00920210">
      <w:pPr>
        <w:autoSpaceDE w:val="0"/>
        <w:jc w:val="center"/>
        <w:rPr>
          <w:b/>
          <w:bCs/>
        </w:rPr>
      </w:pPr>
      <w:r w:rsidRPr="00A3408A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11</w:t>
      </w:r>
      <w:r w:rsidR="009759ED" w:rsidRPr="00A3408A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.</w:t>
      </w:r>
      <w:r w:rsidR="00C73BC7" w:rsidRPr="00A3408A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="00920210" w:rsidRPr="00920210">
        <w:rPr>
          <w:rFonts w:ascii="Times New Roman" w:hAnsi="Times New Roman" w:cs="Times New Roman"/>
          <w:b/>
          <w:bCs/>
          <w:sz w:val="28"/>
          <w:szCs w:val="28"/>
          <w:u w:val="single"/>
        </w:rPr>
        <w:t>Kamerový systém – souhlas se záměrem realizace projektu kamerový systém Dolnobřežansko</w:t>
      </w:r>
    </w:p>
    <w:p w:rsidR="00EF27DE" w:rsidRDefault="00EF27DE" w:rsidP="00A3408A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751341" w:rsidRDefault="00751341" w:rsidP="00A3408A">
      <w:pPr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920210" w:rsidRPr="00920210" w:rsidRDefault="00335B66" w:rsidP="00920210">
      <w:pPr>
        <w:rPr>
          <w:rFonts w:ascii="Times New Roman" w:hAnsi="Times New Roman" w:cs="Times New Roman"/>
          <w:sz w:val="28"/>
          <w:szCs w:val="28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  <w:r w:rsidR="00B37213">
        <w:rPr>
          <w:rFonts w:ascii="Times New Roman" w:hAnsi="Times New Roman" w:cs="Times New Roman"/>
          <w:b/>
          <w:sz w:val="28"/>
          <w:szCs w:val="28"/>
          <w:lang w:eastAsia="cs-CZ"/>
        </w:rPr>
        <w:br/>
      </w:r>
      <w:r w:rsidR="00920210" w:rsidRPr="00920210">
        <w:rPr>
          <w:rFonts w:ascii="Times New Roman" w:hAnsi="Times New Roman" w:cs="Times New Roman"/>
          <w:sz w:val="28"/>
          <w:szCs w:val="28"/>
        </w:rPr>
        <w:t xml:space="preserve">V minulosti byl již na zastupitelstvu několikrát zmiňován projekt kamerového systému Dolnobřežansko. Systém je připraven jako funkční celek, který bude zajišťovat všechny vjezdy a výjezdy do mikroregionu. Systém bude kompatibilita a bude navazovat na systém Města Jesenice. </w:t>
      </w:r>
    </w:p>
    <w:p w:rsidR="00920210" w:rsidRPr="00920210" w:rsidRDefault="00920210" w:rsidP="00920210">
      <w:pPr>
        <w:rPr>
          <w:rFonts w:ascii="Times New Roman" w:hAnsi="Times New Roman" w:cs="Times New Roman"/>
          <w:sz w:val="28"/>
          <w:szCs w:val="28"/>
        </w:rPr>
      </w:pPr>
      <w:r w:rsidRPr="00920210">
        <w:rPr>
          <w:rFonts w:ascii="Times New Roman" w:hAnsi="Times New Roman" w:cs="Times New Roman"/>
          <w:sz w:val="28"/>
          <w:szCs w:val="28"/>
        </w:rPr>
        <w:t xml:space="preserve">Konkrétní a finální smlouvu o sdružení veřejných zadavatelů (jako obce budeme vystupovat jako jeden zadavatel) bude schvalovat rada obce. Pouze nad rámec bychom rádi nechali zastupitelstvem schválit záměr. Nevíme přesně, za kolik se </w:t>
      </w:r>
      <w:proofErr w:type="spellStart"/>
      <w:r w:rsidRPr="00920210">
        <w:rPr>
          <w:rFonts w:ascii="Times New Roman" w:hAnsi="Times New Roman" w:cs="Times New Roman"/>
          <w:sz w:val="28"/>
          <w:szCs w:val="28"/>
        </w:rPr>
        <w:t>vysoutěží</w:t>
      </w:r>
      <w:proofErr w:type="spellEnd"/>
      <w:r w:rsidRPr="00920210">
        <w:rPr>
          <w:rFonts w:ascii="Times New Roman" w:hAnsi="Times New Roman" w:cs="Times New Roman"/>
          <w:sz w:val="28"/>
          <w:szCs w:val="28"/>
        </w:rPr>
        <w:t>, ale předpokládaná cena je bez DPH 5.000.000,-</w:t>
      </w:r>
      <w:proofErr w:type="gramStart"/>
      <w:r w:rsidRPr="00920210">
        <w:rPr>
          <w:rFonts w:ascii="Times New Roman" w:hAnsi="Times New Roman" w:cs="Times New Roman"/>
          <w:sz w:val="28"/>
          <w:szCs w:val="28"/>
        </w:rPr>
        <w:t>Kč..</w:t>
      </w:r>
      <w:proofErr w:type="gramEnd"/>
      <w:r w:rsidRPr="00920210">
        <w:rPr>
          <w:rFonts w:ascii="Times New Roman" w:hAnsi="Times New Roman" w:cs="Times New Roman"/>
          <w:sz w:val="28"/>
          <w:szCs w:val="28"/>
        </w:rPr>
        <w:t xml:space="preserve"> Ve finančním plánu je již alokována částka 1 mil. Kč. Předpokládá se, že realizace a platba proběhne až v příštím roce. Finanční podíl jednotlivých obcí je jako vždy přepočítáván na počet obyvatel. Stejně tak bude financován i následný servis, o</w:t>
      </w:r>
      <w:r>
        <w:rPr>
          <w:rFonts w:ascii="Times New Roman" w:hAnsi="Times New Roman" w:cs="Times New Roman"/>
          <w:sz w:val="28"/>
          <w:szCs w:val="28"/>
        </w:rPr>
        <w:t>bsluha, přenosy na Městkou a Ob</w:t>
      </w:r>
      <w:r w:rsidRPr="00920210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920210">
        <w:rPr>
          <w:rFonts w:ascii="Times New Roman" w:hAnsi="Times New Roman" w:cs="Times New Roman"/>
          <w:sz w:val="28"/>
          <w:szCs w:val="28"/>
        </w:rPr>
        <w:t>ní Policii a na Policii ČR- Kongresová. Odhad je cca 15.000,-Kč/měsíc.</w:t>
      </w:r>
    </w:p>
    <w:p w:rsidR="00920210" w:rsidRPr="00920210" w:rsidRDefault="00920210" w:rsidP="00920210">
      <w:pPr>
        <w:rPr>
          <w:rFonts w:ascii="Times New Roman" w:hAnsi="Times New Roman" w:cs="Times New Roman"/>
          <w:color w:val="1F497D"/>
          <w:sz w:val="28"/>
          <w:szCs w:val="28"/>
        </w:rPr>
      </w:pPr>
    </w:p>
    <w:p w:rsidR="006106E6" w:rsidRPr="00330E3D" w:rsidRDefault="006106E6" w:rsidP="00920210">
      <w:pPr>
        <w:rPr>
          <w:rFonts w:ascii="Times New Roman" w:hAnsi="Times New Roman" w:cs="Times New Roman"/>
          <w:sz w:val="28"/>
          <w:szCs w:val="28"/>
        </w:rPr>
      </w:pP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bookmarkStart w:id="0" w:name="_GoBack"/>
      <w:bookmarkEnd w:id="0"/>
    </w:p>
    <w:p w:rsidR="00A3408A" w:rsidRDefault="00A3408A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751341" w:rsidRDefault="00751341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A3408A" w:rsidRDefault="00A3408A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D8190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</w:t>
            </w:r>
            <w:proofErr w:type="gramStart"/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č.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3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22</w:t>
            </w:r>
            <w:proofErr w:type="gramEnd"/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</w:t>
            </w:r>
            <w:r w:rsidR="00B37213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D8190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6</w:t>
            </w:r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</w:t>
            </w:r>
            <w:r w:rsidR="00B37213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F86C49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2016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9759ED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Milan Vácha</w:t>
            </w:r>
          </w:p>
        </w:tc>
      </w:tr>
    </w:tbl>
    <w:p w:rsidR="00D374C0" w:rsidRDefault="00D374C0"/>
    <w:sectPr w:rsidR="00D374C0" w:rsidSect="003F1C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C8" w:rsidRDefault="002508C8">
      <w:pPr>
        <w:spacing w:after="0" w:line="240" w:lineRule="auto"/>
      </w:pPr>
      <w:r>
        <w:separator/>
      </w:r>
    </w:p>
  </w:endnote>
  <w:endnote w:type="continuationSeparator" w:id="0">
    <w:p w:rsidR="002508C8" w:rsidRDefault="0025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C8" w:rsidRDefault="002508C8">
      <w:pPr>
        <w:spacing w:after="0" w:line="240" w:lineRule="auto"/>
      </w:pPr>
      <w:r>
        <w:separator/>
      </w:r>
    </w:p>
  </w:footnote>
  <w:footnote w:type="continuationSeparator" w:id="0">
    <w:p w:rsidR="002508C8" w:rsidRDefault="00250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7249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801FE"/>
    <w:multiLevelType w:val="hybridMultilevel"/>
    <w:tmpl w:val="7BA83E02"/>
    <w:lvl w:ilvl="0" w:tplc="04050011">
      <w:start w:val="1"/>
      <w:numFmt w:val="decimal"/>
      <w:pStyle w:val="Zkladntext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827E8"/>
    <w:multiLevelType w:val="hybridMultilevel"/>
    <w:tmpl w:val="93C68A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15E7D"/>
    <w:rsid w:val="0013629F"/>
    <w:rsid w:val="001937E8"/>
    <w:rsid w:val="002508C8"/>
    <w:rsid w:val="002C4790"/>
    <w:rsid w:val="003104FF"/>
    <w:rsid w:val="00313A46"/>
    <w:rsid w:val="00315F53"/>
    <w:rsid w:val="00330E3D"/>
    <w:rsid w:val="00335B66"/>
    <w:rsid w:val="003E7857"/>
    <w:rsid w:val="003F69AA"/>
    <w:rsid w:val="00465DC1"/>
    <w:rsid w:val="00485AEE"/>
    <w:rsid w:val="00504230"/>
    <w:rsid w:val="005620C2"/>
    <w:rsid w:val="0059318F"/>
    <w:rsid w:val="006106E6"/>
    <w:rsid w:val="006603F2"/>
    <w:rsid w:val="006945E8"/>
    <w:rsid w:val="006A40BC"/>
    <w:rsid w:val="00724941"/>
    <w:rsid w:val="00751341"/>
    <w:rsid w:val="00765E21"/>
    <w:rsid w:val="007D45BD"/>
    <w:rsid w:val="008C21AE"/>
    <w:rsid w:val="00920210"/>
    <w:rsid w:val="009759ED"/>
    <w:rsid w:val="00A2103E"/>
    <w:rsid w:val="00A3408A"/>
    <w:rsid w:val="00A563E6"/>
    <w:rsid w:val="00A72D66"/>
    <w:rsid w:val="00B239E0"/>
    <w:rsid w:val="00B37213"/>
    <w:rsid w:val="00B95AE2"/>
    <w:rsid w:val="00C034CF"/>
    <w:rsid w:val="00C34AD1"/>
    <w:rsid w:val="00C602A6"/>
    <w:rsid w:val="00C73BC7"/>
    <w:rsid w:val="00C83BB9"/>
    <w:rsid w:val="00CA2473"/>
    <w:rsid w:val="00D265FD"/>
    <w:rsid w:val="00D374C0"/>
    <w:rsid w:val="00D81908"/>
    <w:rsid w:val="00D83F57"/>
    <w:rsid w:val="00DB15B6"/>
    <w:rsid w:val="00E01B16"/>
    <w:rsid w:val="00EE3267"/>
    <w:rsid w:val="00EF27DE"/>
    <w:rsid w:val="00F80ED5"/>
    <w:rsid w:val="00F8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20C2"/>
    <w:pPr>
      <w:ind w:left="720"/>
      <w:contextualSpacing/>
    </w:pPr>
  </w:style>
  <w:style w:type="paragraph" w:styleId="Zkladntext">
    <w:name w:val="Body Text"/>
    <w:basedOn w:val="Normln"/>
    <w:link w:val="ZkladntextChar"/>
    <w:rsid w:val="00A3408A"/>
    <w:pPr>
      <w:numPr>
        <w:numId w:val="2"/>
      </w:numPr>
      <w:tabs>
        <w:tab w:val="num" w:pos="360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3408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2016-02-12T09:45:00Z</cp:lastPrinted>
  <dcterms:created xsi:type="dcterms:W3CDTF">2016-06-17T09:25:00Z</dcterms:created>
  <dcterms:modified xsi:type="dcterms:W3CDTF">2016-06-17T09:25:00Z</dcterms:modified>
</cp:coreProperties>
</file>