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6D" w:rsidRPr="0005536D" w:rsidRDefault="0005536D" w:rsidP="0005536D">
      <w:pPr>
        <w:autoSpaceDE w:val="0"/>
        <w:spacing w:after="0" w:line="240" w:lineRule="auto"/>
        <w:jc w:val="both"/>
        <w:rPr>
          <w:rFonts w:ascii="Times New Roman" w:hAnsi="Times New Roman" w:cs="Times New Roman"/>
          <w:b/>
          <w:bCs/>
          <w:sz w:val="28"/>
          <w:szCs w:val="28"/>
          <w:u w:val="single"/>
        </w:rPr>
      </w:pPr>
      <w:r w:rsidRPr="0005536D">
        <w:rPr>
          <w:rFonts w:ascii="Times New Roman" w:hAnsi="Times New Roman" w:cs="Times New Roman"/>
          <w:b/>
          <w:sz w:val="28"/>
          <w:szCs w:val="28"/>
          <w:u w:val="single"/>
          <w:lang w:eastAsia="cs-CZ"/>
        </w:rPr>
        <w:t xml:space="preserve">7. </w:t>
      </w:r>
      <w:r w:rsidRPr="0005536D">
        <w:rPr>
          <w:rFonts w:ascii="Times New Roman" w:hAnsi="Times New Roman" w:cs="Times New Roman"/>
          <w:b/>
          <w:bCs/>
          <w:sz w:val="28"/>
          <w:szCs w:val="28"/>
          <w:u w:val="single"/>
        </w:rPr>
        <w:t xml:space="preserve">Převod podílu ve společnosti Technické služby </w:t>
      </w:r>
      <w:proofErr w:type="spellStart"/>
      <w:r w:rsidRPr="0005536D">
        <w:rPr>
          <w:rFonts w:ascii="Times New Roman" w:hAnsi="Times New Roman" w:cs="Times New Roman"/>
          <w:b/>
          <w:bCs/>
          <w:sz w:val="28"/>
          <w:szCs w:val="28"/>
          <w:u w:val="single"/>
        </w:rPr>
        <w:t>Dolnobřežanska</w:t>
      </w:r>
      <w:proofErr w:type="spellEnd"/>
      <w:r w:rsidRPr="0005536D">
        <w:rPr>
          <w:rFonts w:ascii="Times New Roman" w:hAnsi="Times New Roman" w:cs="Times New Roman"/>
          <w:b/>
          <w:bCs/>
          <w:sz w:val="28"/>
          <w:szCs w:val="28"/>
          <w:u w:val="single"/>
        </w:rPr>
        <w:t xml:space="preserve"> s.r.o.</w:t>
      </w:r>
    </w:p>
    <w:p w:rsidR="00EF27DE" w:rsidRDefault="00EF27DE" w:rsidP="0005536D">
      <w:pPr>
        <w:tabs>
          <w:tab w:val="left" w:pos="1418"/>
        </w:tabs>
        <w:spacing w:after="0" w:line="240" w:lineRule="auto"/>
        <w:ind w:left="1416" w:hanging="1416"/>
        <w:rPr>
          <w:rFonts w:ascii="Times New Roman" w:hAnsi="Times New Roman" w:cs="Times New Roman"/>
          <w:b/>
          <w:sz w:val="28"/>
          <w:szCs w:val="28"/>
          <w:lang w:eastAsia="cs-CZ"/>
        </w:rPr>
      </w:pPr>
    </w:p>
    <w:p w:rsidR="0005536D" w:rsidRDefault="0005536D" w:rsidP="0005536D">
      <w:pPr>
        <w:tabs>
          <w:tab w:val="left" w:pos="1418"/>
        </w:tabs>
        <w:spacing w:after="0" w:line="240" w:lineRule="auto"/>
        <w:ind w:left="1416" w:hanging="1416"/>
        <w:rPr>
          <w:rFonts w:ascii="Times New Roman" w:hAnsi="Times New Roman" w:cs="Times New Roman"/>
          <w:b/>
          <w:sz w:val="28"/>
          <w:szCs w:val="28"/>
          <w:lang w:eastAsia="cs-CZ"/>
        </w:rPr>
      </w:pPr>
    </w:p>
    <w:p w:rsidR="0005536D" w:rsidRDefault="0005536D" w:rsidP="0005536D">
      <w:pPr>
        <w:tabs>
          <w:tab w:val="left" w:pos="1418"/>
        </w:tabs>
        <w:spacing w:after="0" w:line="240" w:lineRule="auto"/>
        <w:ind w:left="1416" w:hanging="1416"/>
        <w:rPr>
          <w:rFonts w:ascii="Times New Roman" w:hAnsi="Times New Roman" w:cs="Times New Roman"/>
          <w:b/>
          <w:sz w:val="28"/>
          <w:szCs w:val="28"/>
          <w:lang w:eastAsia="cs-CZ"/>
        </w:rPr>
      </w:pPr>
    </w:p>
    <w:p w:rsidR="00335B66" w:rsidRPr="00335B66" w:rsidRDefault="00335B66" w:rsidP="00335B66">
      <w:pPr>
        <w:spacing w:after="0" w:line="240" w:lineRule="auto"/>
        <w:rPr>
          <w:rFonts w:ascii="Times New Roman" w:hAnsi="Times New Roman" w:cs="Times New Roman"/>
          <w:b/>
          <w:sz w:val="28"/>
          <w:szCs w:val="28"/>
          <w:lang w:eastAsia="cs-CZ"/>
        </w:rPr>
      </w:pPr>
      <w:r w:rsidRPr="00335B66">
        <w:rPr>
          <w:rFonts w:ascii="Times New Roman" w:hAnsi="Times New Roman" w:cs="Times New Roman"/>
          <w:b/>
          <w:sz w:val="28"/>
          <w:szCs w:val="28"/>
          <w:lang w:eastAsia="cs-CZ"/>
        </w:rPr>
        <w:t>Zdůvodnění:</w:t>
      </w:r>
    </w:p>
    <w:p w:rsidR="003104FF" w:rsidRDefault="003104FF" w:rsidP="00D83F57">
      <w:pPr>
        <w:spacing w:after="0" w:line="240" w:lineRule="auto"/>
        <w:jc w:val="both"/>
        <w:rPr>
          <w:rFonts w:ascii="Times New Roman" w:hAnsi="Times New Roman" w:cs="Times New Roman"/>
          <w:sz w:val="26"/>
          <w:szCs w:val="26"/>
          <w:lang w:eastAsia="cs-CZ"/>
        </w:rPr>
      </w:pPr>
    </w:p>
    <w:p w:rsidR="0005536D" w:rsidRPr="0005536D" w:rsidRDefault="0005536D" w:rsidP="0005536D">
      <w:pPr>
        <w:rPr>
          <w:rFonts w:ascii="Times New Roman" w:hAnsi="Times New Roman" w:cs="Times New Roman"/>
          <w:sz w:val="28"/>
        </w:rPr>
      </w:pPr>
      <w:r w:rsidRPr="0005536D">
        <w:rPr>
          <w:rFonts w:ascii="Times New Roman" w:hAnsi="Times New Roman" w:cs="Times New Roman"/>
          <w:sz w:val="28"/>
        </w:rPr>
        <w:t xml:space="preserve">Ve věci schválení přistoupení obce Vrané nad Vltavou, jako podílníka do Technických služeb </w:t>
      </w:r>
      <w:proofErr w:type="spellStart"/>
      <w:r w:rsidRPr="0005536D">
        <w:rPr>
          <w:rFonts w:ascii="Times New Roman" w:hAnsi="Times New Roman" w:cs="Times New Roman"/>
          <w:sz w:val="28"/>
        </w:rPr>
        <w:t>Dolnobřežanska</w:t>
      </w:r>
      <w:proofErr w:type="spellEnd"/>
      <w:r w:rsidRPr="0005536D">
        <w:rPr>
          <w:rFonts w:ascii="Times New Roman" w:hAnsi="Times New Roman" w:cs="Times New Roman"/>
          <w:sz w:val="28"/>
        </w:rPr>
        <w:t xml:space="preserve"> s.r.o. se jedná o formální souhlas obce Psáry (i Březové-Oleška), že souhlasíme s tím, že obec Vestec může prodat obci Vrané nad Vltavou, část svého podílu. Ten je ve výši, která odpovídá zakládajícím smlouvám. Návrhy usnesení všem obcím připravila společnost Kaplan &amp; Nohejl, advokátní kancelář s.r.o.</w:t>
      </w:r>
    </w:p>
    <w:p w:rsidR="006A6216" w:rsidRPr="00ED740F" w:rsidRDefault="006A6216" w:rsidP="0048310E">
      <w:pPr>
        <w:spacing w:after="0" w:line="240" w:lineRule="auto"/>
        <w:jc w:val="both"/>
        <w:rPr>
          <w:rFonts w:ascii="Times New Roman" w:hAnsi="Times New Roman" w:cs="Times New Roman"/>
          <w:sz w:val="28"/>
          <w:szCs w:val="26"/>
          <w:lang w:eastAsia="cs-CZ"/>
        </w:rPr>
      </w:pPr>
    </w:p>
    <w:p w:rsidR="006A6216" w:rsidRPr="00ED740F" w:rsidRDefault="006A6216" w:rsidP="0048310E">
      <w:pPr>
        <w:spacing w:after="0" w:line="240" w:lineRule="auto"/>
        <w:jc w:val="both"/>
        <w:rPr>
          <w:rFonts w:ascii="Times New Roman" w:hAnsi="Times New Roman" w:cs="Times New Roman"/>
          <w:b/>
          <w:sz w:val="24"/>
          <w:szCs w:val="26"/>
          <w:lang w:eastAsia="cs-CZ"/>
        </w:rPr>
      </w:pPr>
      <w:r w:rsidRPr="00ED740F">
        <w:rPr>
          <w:rFonts w:ascii="Times New Roman" w:hAnsi="Times New Roman" w:cs="Times New Roman"/>
          <w:b/>
          <w:sz w:val="24"/>
          <w:szCs w:val="26"/>
          <w:lang w:eastAsia="cs-CZ"/>
        </w:rPr>
        <w:t>Návrh usnesení:</w:t>
      </w:r>
    </w:p>
    <w:p w:rsidR="00ED740F" w:rsidRPr="00ED740F" w:rsidRDefault="006A6216" w:rsidP="00ED740F">
      <w:pPr>
        <w:spacing w:after="0" w:line="240" w:lineRule="auto"/>
        <w:rPr>
          <w:rFonts w:ascii="Times New Roman" w:hAnsi="Times New Roman" w:cs="Times New Roman"/>
          <w:sz w:val="24"/>
          <w:szCs w:val="26"/>
          <w:lang w:eastAsia="cs-CZ"/>
        </w:rPr>
      </w:pPr>
      <w:r w:rsidRPr="00ED740F">
        <w:rPr>
          <w:rFonts w:ascii="Times New Roman" w:hAnsi="Times New Roman" w:cs="Times New Roman"/>
          <w:sz w:val="24"/>
          <w:szCs w:val="26"/>
          <w:lang w:eastAsia="cs-CZ"/>
        </w:rPr>
        <w:t>Zastupitelstvo obce</w:t>
      </w:r>
      <w:r w:rsidR="00ED740F">
        <w:rPr>
          <w:rFonts w:ascii="Times New Roman" w:hAnsi="Times New Roman" w:cs="Times New Roman"/>
          <w:sz w:val="24"/>
          <w:szCs w:val="26"/>
          <w:lang w:eastAsia="cs-CZ"/>
        </w:rPr>
        <w:t>:</w:t>
      </w:r>
      <w:r w:rsidR="00ED740F">
        <w:rPr>
          <w:rFonts w:ascii="Times New Roman" w:hAnsi="Times New Roman" w:cs="Times New Roman"/>
          <w:sz w:val="24"/>
          <w:szCs w:val="26"/>
          <w:lang w:eastAsia="cs-CZ"/>
        </w:rPr>
        <w:br/>
      </w:r>
      <w:r w:rsidRPr="00ED740F">
        <w:rPr>
          <w:rFonts w:ascii="Times New Roman" w:hAnsi="Times New Roman" w:cs="Times New Roman"/>
          <w:sz w:val="24"/>
          <w:szCs w:val="26"/>
          <w:lang w:eastAsia="cs-CZ"/>
        </w:rPr>
        <w:t xml:space="preserve"> </w:t>
      </w:r>
    </w:p>
    <w:p w:rsidR="0005536D" w:rsidRPr="0005536D" w:rsidRDefault="0005536D" w:rsidP="0005536D">
      <w:pPr>
        <w:spacing w:after="60" w:line="240" w:lineRule="auto"/>
        <w:jc w:val="both"/>
        <w:rPr>
          <w:rFonts w:ascii="Times New Roman" w:hAnsi="Times New Roman" w:cs="Times New Roman"/>
          <w:b/>
          <w:sz w:val="24"/>
        </w:rPr>
      </w:pPr>
      <w:bookmarkStart w:id="0" w:name="_Hlk498008380"/>
      <w:proofErr w:type="gramStart"/>
      <w:r>
        <w:rPr>
          <w:rFonts w:ascii="Times New Roman" w:hAnsi="Times New Roman" w:cs="Times New Roman"/>
          <w:b/>
          <w:sz w:val="24"/>
        </w:rPr>
        <w:t>I.  s </w:t>
      </w:r>
      <w:r w:rsidRPr="0005536D">
        <w:rPr>
          <w:rFonts w:ascii="Times New Roman" w:hAnsi="Times New Roman" w:cs="Times New Roman"/>
          <w:b/>
          <w:sz w:val="24"/>
        </w:rPr>
        <w:t>c</w:t>
      </w:r>
      <w:r>
        <w:rPr>
          <w:rFonts w:ascii="Times New Roman" w:hAnsi="Times New Roman" w:cs="Times New Roman"/>
          <w:b/>
          <w:sz w:val="24"/>
        </w:rPr>
        <w:t xml:space="preserve"> </w:t>
      </w:r>
      <w:r w:rsidRPr="0005536D">
        <w:rPr>
          <w:rFonts w:ascii="Times New Roman" w:hAnsi="Times New Roman" w:cs="Times New Roman"/>
          <w:b/>
          <w:sz w:val="24"/>
        </w:rPr>
        <w:t>h</w:t>
      </w:r>
      <w:r>
        <w:rPr>
          <w:rFonts w:ascii="Times New Roman" w:hAnsi="Times New Roman" w:cs="Times New Roman"/>
          <w:b/>
          <w:sz w:val="24"/>
        </w:rPr>
        <w:t xml:space="preserve"> </w:t>
      </w:r>
      <w:r w:rsidRPr="0005536D">
        <w:rPr>
          <w:rFonts w:ascii="Times New Roman" w:hAnsi="Times New Roman" w:cs="Times New Roman"/>
          <w:b/>
          <w:sz w:val="24"/>
        </w:rPr>
        <w:t>v</w:t>
      </w:r>
      <w:r>
        <w:rPr>
          <w:rFonts w:ascii="Times New Roman" w:hAnsi="Times New Roman" w:cs="Times New Roman"/>
          <w:b/>
          <w:sz w:val="24"/>
        </w:rPr>
        <w:t> </w:t>
      </w:r>
      <w:r w:rsidRPr="0005536D">
        <w:rPr>
          <w:rFonts w:ascii="Times New Roman" w:hAnsi="Times New Roman" w:cs="Times New Roman"/>
          <w:b/>
          <w:sz w:val="24"/>
        </w:rPr>
        <w:t>a</w:t>
      </w:r>
      <w:r>
        <w:rPr>
          <w:rFonts w:ascii="Times New Roman" w:hAnsi="Times New Roman" w:cs="Times New Roman"/>
          <w:b/>
          <w:sz w:val="24"/>
        </w:rPr>
        <w:t xml:space="preserve">  </w:t>
      </w:r>
      <w:r w:rsidRPr="0005536D">
        <w:rPr>
          <w:rFonts w:ascii="Times New Roman" w:hAnsi="Times New Roman" w:cs="Times New Roman"/>
          <w:b/>
          <w:sz w:val="24"/>
        </w:rPr>
        <w:t>l</w:t>
      </w:r>
      <w:r>
        <w:rPr>
          <w:rFonts w:ascii="Times New Roman" w:hAnsi="Times New Roman" w:cs="Times New Roman"/>
          <w:b/>
          <w:sz w:val="24"/>
        </w:rPr>
        <w:t xml:space="preserve"> </w:t>
      </w:r>
      <w:r w:rsidRPr="0005536D">
        <w:rPr>
          <w:rFonts w:ascii="Times New Roman" w:hAnsi="Times New Roman" w:cs="Times New Roman"/>
          <w:b/>
          <w:sz w:val="24"/>
        </w:rPr>
        <w:t>u</w:t>
      </w:r>
      <w:r>
        <w:rPr>
          <w:rFonts w:ascii="Times New Roman" w:hAnsi="Times New Roman" w:cs="Times New Roman"/>
          <w:b/>
          <w:sz w:val="24"/>
        </w:rPr>
        <w:t xml:space="preserve"> </w:t>
      </w:r>
      <w:r w:rsidRPr="0005536D">
        <w:rPr>
          <w:rFonts w:ascii="Times New Roman" w:hAnsi="Times New Roman" w:cs="Times New Roman"/>
          <w:b/>
          <w:sz w:val="24"/>
        </w:rPr>
        <w:t>j</w:t>
      </w:r>
      <w:r>
        <w:rPr>
          <w:rFonts w:ascii="Times New Roman" w:hAnsi="Times New Roman" w:cs="Times New Roman"/>
          <w:b/>
          <w:sz w:val="24"/>
        </w:rPr>
        <w:t xml:space="preserve"> </w:t>
      </w:r>
      <w:r w:rsidRPr="0005536D">
        <w:rPr>
          <w:rFonts w:ascii="Times New Roman" w:hAnsi="Times New Roman" w:cs="Times New Roman"/>
          <w:b/>
          <w:sz w:val="24"/>
        </w:rPr>
        <w:t>e</w:t>
      </w:r>
      <w:proofErr w:type="gramEnd"/>
      <w:r w:rsidRPr="0005536D">
        <w:rPr>
          <w:rFonts w:ascii="Times New Roman" w:hAnsi="Times New Roman" w:cs="Times New Roman"/>
          <w:b/>
          <w:sz w:val="24"/>
        </w:rPr>
        <w:t xml:space="preserve"> </w:t>
      </w:r>
    </w:p>
    <w:p w:rsidR="0005536D" w:rsidRPr="0005536D" w:rsidRDefault="0005536D" w:rsidP="0005536D">
      <w:pPr>
        <w:spacing w:after="60" w:line="240" w:lineRule="auto"/>
        <w:jc w:val="both"/>
        <w:rPr>
          <w:rFonts w:ascii="Times New Roman" w:hAnsi="Times New Roman" w:cs="Times New Roman"/>
          <w:sz w:val="24"/>
        </w:rPr>
      </w:pPr>
      <w:r>
        <w:rPr>
          <w:rFonts w:ascii="Times New Roman" w:hAnsi="Times New Roman" w:cs="Times New Roman"/>
          <w:sz w:val="24"/>
        </w:rPr>
        <w:t>V</w:t>
      </w:r>
      <w:r w:rsidRPr="0005536D">
        <w:rPr>
          <w:rFonts w:ascii="Times New Roman" w:hAnsi="Times New Roman" w:cs="Times New Roman"/>
          <w:sz w:val="24"/>
        </w:rPr>
        <w:t xml:space="preserve">zdání se předkupního práva k podílu obce Vestec, IČ: 00507644, se sídlem Vestecká 3, 252 42 Vestec, ve společnosti </w:t>
      </w:r>
      <w:bookmarkStart w:id="1" w:name="_Hlk498006989"/>
      <w:r w:rsidRPr="0005536D">
        <w:rPr>
          <w:rFonts w:ascii="Times New Roman" w:hAnsi="Times New Roman" w:cs="Times New Roman"/>
          <w:sz w:val="24"/>
        </w:rPr>
        <w:t xml:space="preserve">Technické služby </w:t>
      </w:r>
      <w:proofErr w:type="spellStart"/>
      <w:r w:rsidRPr="0005536D">
        <w:rPr>
          <w:rFonts w:ascii="Times New Roman" w:hAnsi="Times New Roman" w:cs="Times New Roman"/>
          <w:sz w:val="24"/>
        </w:rPr>
        <w:t>Dolnobřežanska</w:t>
      </w:r>
      <w:proofErr w:type="spellEnd"/>
      <w:r w:rsidRPr="0005536D">
        <w:rPr>
          <w:rFonts w:ascii="Times New Roman" w:hAnsi="Times New Roman" w:cs="Times New Roman"/>
          <w:sz w:val="24"/>
        </w:rPr>
        <w:t>, s.r.o.</w:t>
      </w:r>
      <w:bookmarkEnd w:id="1"/>
      <w:r w:rsidRPr="0005536D">
        <w:rPr>
          <w:rFonts w:ascii="Times New Roman" w:hAnsi="Times New Roman" w:cs="Times New Roman"/>
          <w:sz w:val="24"/>
        </w:rPr>
        <w:t xml:space="preserve">, IČ 037 11 617, se sídlem Vestecká 3, Vestec, 252 42, zapsáno v obchodním rejstříku vedeném u Městského soudu v Praze oddíl C, vložka 236760, o velikosti 9 % odpovídající vkladu do základního kapitálu společnosti ve výši 9.000,- Kč, který obec Vestec prodá obci </w:t>
      </w:r>
      <w:bookmarkStart w:id="2" w:name="_Hlk497489037"/>
      <w:r w:rsidRPr="0005536D">
        <w:rPr>
          <w:rFonts w:ascii="Times New Roman" w:hAnsi="Times New Roman" w:cs="Times New Roman"/>
          <w:sz w:val="24"/>
        </w:rPr>
        <w:t>Vrané nad Vltavou</w:t>
      </w:r>
      <w:bookmarkEnd w:id="2"/>
      <w:r w:rsidRPr="0005536D">
        <w:rPr>
          <w:rFonts w:ascii="Times New Roman" w:hAnsi="Times New Roman" w:cs="Times New Roman"/>
          <w:sz w:val="24"/>
        </w:rPr>
        <w:t xml:space="preserve">, IČ: 00241831, se sídlem </w:t>
      </w:r>
      <w:proofErr w:type="spellStart"/>
      <w:r w:rsidRPr="0005536D">
        <w:rPr>
          <w:rFonts w:ascii="Times New Roman" w:hAnsi="Times New Roman" w:cs="Times New Roman"/>
          <w:sz w:val="24"/>
        </w:rPr>
        <w:t>Březovská</w:t>
      </w:r>
      <w:proofErr w:type="spellEnd"/>
      <w:r w:rsidRPr="0005536D">
        <w:rPr>
          <w:rFonts w:ascii="Times New Roman" w:hAnsi="Times New Roman" w:cs="Times New Roman"/>
          <w:sz w:val="24"/>
        </w:rPr>
        <w:t xml:space="preserve"> 112, 252 46 Vrané nad Vltavou</w:t>
      </w:r>
      <w:bookmarkEnd w:id="0"/>
      <w:r w:rsidRPr="0005536D">
        <w:rPr>
          <w:rFonts w:ascii="Times New Roman" w:hAnsi="Times New Roman" w:cs="Times New Roman"/>
          <w:sz w:val="24"/>
        </w:rPr>
        <w:t>;</w:t>
      </w:r>
    </w:p>
    <w:p w:rsidR="0005536D" w:rsidRPr="0005536D" w:rsidRDefault="0005536D" w:rsidP="0005536D">
      <w:pPr>
        <w:spacing w:after="60"/>
        <w:ind w:left="720"/>
        <w:rPr>
          <w:rFonts w:ascii="Times New Roman" w:hAnsi="Times New Roman" w:cs="Times New Roman"/>
          <w:sz w:val="24"/>
        </w:rPr>
      </w:pPr>
    </w:p>
    <w:p w:rsidR="0005536D" w:rsidRPr="0005536D" w:rsidRDefault="0005536D" w:rsidP="0005536D">
      <w:pPr>
        <w:spacing w:after="60" w:line="240" w:lineRule="auto"/>
        <w:jc w:val="both"/>
        <w:rPr>
          <w:rFonts w:ascii="Times New Roman" w:hAnsi="Times New Roman" w:cs="Times New Roman"/>
          <w:b/>
          <w:sz w:val="24"/>
        </w:rPr>
      </w:pPr>
      <w:r w:rsidRPr="0005536D">
        <w:rPr>
          <w:rFonts w:ascii="Times New Roman" w:hAnsi="Times New Roman" w:cs="Times New Roman"/>
          <w:b/>
          <w:sz w:val="24"/>
        </w:rPr>
        <w:t xml:space="preserve">II. </w:t>
      </w:r>
      <w:r w:rsidRPr="0005536D">
        <w:rPr>
          <w:rFonts w:ascii="Times New Roman" w:hAnsi="Times New Roman" w:cs="Times New Roman"/>
          <w:b/>
          <w:sz w:val="24"/>
        </w:rPr>
        <w:t>s</w:t>
      </w:r>
      <w:r>
        <w:rPr>
          <w:rFonts w:ascii="Times New Roman" w:hAnsi="Times New Roman" w:cs="Times New Roman"/>
          <w:b/>
          <w:sz w:val="24"/>
        </w:rPr>
        <w:t> </w:t>
      </w:r>
      <w:r w:rsidRPr="0005536D">
        <w:rPr>
          <w:rFonts w:ascii="Times New Roman" w:hAnsi="Times New Roman" w:cs="Times New Roman"/>
          <w:b/>
          <w:sz w:val="24"/>
        </w:rPr>
        <w:t>c</w:t>
      </w:r>
      <w:r>
        <w:rPr>
          <w:rFonts w:ascii="Times New Roman" w:hAnsi="Times New Roman" w:cs="Times New Roman"/>
          <w:b/>
          <w:sz w:val="24"/>
        </w:rPr>
        <w:t xml:space="preserve"> </w:t>
      </w:r>
      <w:r w:rsidRPr="0005536D">
        <w:rPr>
          <w:rFonts w:ascii="Times New Roman" w:hAnsi="Times New Roman" w:cs="Times New Roman"/>
          <w:b/>
          <w:sz w:val="24"/>
        </w:rPr>
        <w:t>h</w:t>
      </w:r>
      <w:r>
        <w:rPr>
          <w:rFonts w:ascii="Times New Roman" w:hAnsi="Times New Roman" w:cs="Times New Roman"/>
          <w:b/>
          <w:sz w:val="24"/>
        </w:rPr>
        <w:t xml:space="preserve"> </w:t>
      </w:r>
      <w:r w:rsidRPr="0005536D">
        <w:rPr>
          <w:rFonts w:ascii="Times New Roman" w:hAnsi="Times New Roman" w:cs="Times New Roman"/>
          <w:b/>
          <w:sz w:val="24"/>
        </w:rPr>
        <w:t>v</w:t>
      </w:r>
      <w:r>
        <w:rPr>
          <w:rFonts w:ascii="Times New Roman" w:hAnsi="Times New Roman" w:cs="Times New Roman"/>
          <w:b/>
          <w:sz w:val="24"/>
        </w:rPr>
        <w:t> </w:t>
      </w:r>
      <w:r w:rsidRPr="0005536D">
        <w:rPr>
          <w:rFonts w:ascii="Times New Roman" w:hAnsi="Times New Roman" w:cs="Times New Roman"/>
          <w:b/>
          <w:sz w:val="24"/>
        </w:rPr>
        <w:t>a</w:t>
      </w:r>
      <w:r>
        <w:rPr>
          <w:rFonts w:ascii="Times New Roman" w:hAnsi="Times New Roman" w:cs="Times New Roman"/>
          <w:b/>
          <w:sz w:val="24"/>
        </w:rPr>
        <w:t xml:space="preserve"> </w:t>
      </w:r>
      <w:r w:rsidRPr="0005536D">
        <w:rPr>
          <w:rFonts w:ascii="Times New Roman" w:hAnsi="Times New Roman" w:cs="Times New Roman"/>
          <w:b/>
          <w:sz w:val="24"/>
        </w:rPr>
        <w:t>l</w:t>
      </w:r>
      <w:r>
        <w:rPr>
          <w:rFonts w:ascii="Times New Roman" w:hAnsi="Times New Roman" w:cs="Times New Roman"/>
          <w:b/>
          <w:sz w:val="24"/>
        </w:rPr>
        <w:t xml:space="preserve"> </w:t>
      </w:r>
      <w:r w:rsidRPr="0005536D">
        <w:rPr>
          <w:rFonts w:ascii="Times New Roman" w:hAnsi="Times New Roman" w:cs="Times New Roman"/>
          <w:b/>
          <w:sz w:val="24"/>
        </w:rPr>
        <w:t>u</w:t>
      </w:r>
      <w:r>
        <w:rPr>
          <w:rFonts w:ascii="Times New Roman" w:hAnsi="Times New Roman" w:cs="Times New Roman"/>
          <w:b/>
          <w:sz w:val="24"/>
        </w:rPr>
        <w:t xml:space="preserve"> </w:t>
      </w:r>
      <w:r w:rsidRPr="0005536D">
        <w:rPr>
          <w:rFonts w:ascii="Times New Roman" w:hAnsi="Times New Roman" w:cs="Times New Roman"/>
          <w:b/>
          <w:sz w:val="24"/>
        </w:rPr>
        <w:t>j</w:t>
      </w:r>
      <w:r>
        <w:rPr>
          <w:rFonts w:ascii="Times New Roman" w:hAnsi="Times New Roman" w:cs="Times New Roman"/>
          <w:b/>
          <w:sz w:val="24"/>
        </w:rPr>
        <w:t xml:space="preserve"> </w:t>
      </w:r>
      <w:r w:rsidRPr="0005536D">
        <w:rPr>
          <w:rFonts w:ascii="Times New Roman" w:hAnsi="Times New Roman" w:cs="Times New Roman"/>
          <w:b/>
          <w:sz w:val="24"/>
        </w:rPr>
        <w:t xml:space="preserve">e </w:t>
      </w:r>
    </w:p>
    <w:p w:rsidR="0005536D" w:rsidRPr="0005536D" w:rsidRDefault="003C2FC0" w:rsidP="0005536D">
      <w:pPr>
        <w:spacing w:after="60" w:line="240" w:lineRule="auto"/>
        <w:jc w:val="both"/>
        <w:rPr>
          <w:rFonts w:ascii="Times New Roman" w:hAnsi="Times New Roman" w:cs="Times New Roman"/>
          <w:sz w:val="24"/>
        </w:rPr>
      </w:pPr>
      <w:r>
        <w:rPr>
          <w:rFonts w:ascii="Times New Roman" w:hAnsi="Times New Roman" w:cs="Times New Roman"/>
          <w:sz w:val="24"/>
        </w:rPr>
        <w:t>V</w:t>
      </w:r>
      <w:r w:rsidR="0005536D" w:rsidRPr="0005536D">
        <w:rPr>
          <w:rFonts w:ascii="Times New Roman" w:hAnsi="Times New Roman" w:cs="Times New Roman"/>
          <w:sz w:val="24"/>
        </w:rPr>
        <w:t xml:space="preserve"> souvislosti s prodejem podílu ve společnosti Technické služby </w:t>
      </w:r>
      <w:proofErr w:type="spellStart"/>
      <w:r w:rsidR="0005536D" w:rsidRPr="0005536D">
        <w:rPr>
          <w:rFonts w:ascii="Times New Roman" w:hAnsi="Times New Roman" w:cs="Times New Roman"/>
          <w:sz w:val="24"/>
        </w:rPr>
        <w:t>Dolnobřežanska</w:t>
      </w:r>
      <w:proofErr w:type="spellEnd"/>
      <w:r w:rsidR="0005536D" w:rsidRPr="0005536D">
        <w:rPr>
          <w:rFonts w:ascii="Times New Roman" w:hAnsi="Times New Roman" w:cs="Times New Roman"/>
          <w:sz w:val="24"/>
        </w:rPr>
        <w:t xml:space="preserve">, s.r.o., IČ 037 11 617, se sídlem Vestecká 3, Vestec, 252 42 rovněž uzavření Smlouvy o postoupení budoucích pohledávek ve znění, v jakém je přílohou tohoto zápisu. Smlouva o postoupení budoucích pohledávek je uzavírána ve prospěch obcí Vestec, Psáry a Březová-Oleško (nabyvatelé pohledávek) s ohledem na skutečnost, že podíl o velikosti 9% ve společnosti Technické služby </w:t>
      </w:r>
      <w:proofErr w:type="spellStart"/>
      <w:r w:rsidR="0005536D" w:rsidRPr="0005536D">
        <w:rPr>
          <w:rFonts w:ascii="Times New Roman" w:hAnsi="Times New Roman" w:cs="Times New Roman"/>
          <w:sz w:val="24"/>
        </w:rPr>
        <w:t>Dolnobřežanska</w:t>
      </w:r>
      <w:proofErr w:type="spellEnd"/>
      <w:r w:rsidR="0005536D" w:rsidRPr="0005536D">
        <w:rPr>
          <w:rFonts w:ascii="Times New Roman" w:hAnsi="Times New Roman" w:cs="Times New Roman"/>
          <w:sz w:val="24"/>
        </w:rPr>
        <w:t xml:space="preserve">, s.r.o., IČ 037 11 617 nabývá obec Vrané nad Vltavou, která se stane společníkem společnosti až ke dni 1. 1. 2018, tedy neúčastnila se na společnosti od jejího vzniku až do konce účetního období roku 2017, kdy společnost v tomto období vykonávala podnikatelskou činnost a vykazovala zisk, a dále zejména s ohledem na skutečnost, že obec Vrané nad Vltavou při zohlednění uzavření Smlouvy o postoupení budoucích pohledávek nabývá podíl ve společnosti Technické služby </w:t>
      </w:r>
      <w:proofErr w:type="spellStart"/>
      <w:r w:rsidR="0005536D" w:rsidRPr="0005536D">
        <w:rPr>
          <w:rFonts w:ascii="Times New Roman" w:hAnsi="Times New Roman" w:cs="Times New Roman"/>
          <w:sz w:val="24"/>
        </w:rPr>
        <w:t>Dolnobřežanska</w:t>
      </w:r>
      <w:proofErr w:type="spellEnd"/>
      <w:r w:rsidR="0005536D" w:rsidRPr="0005536D">
        <w:rPr>
          <w:rFonts w:ascii="Times New Roman" w:hAnsi="Times New Roman" w:cs="Times New Roman"/>
          <w:sz w:val="24"/>
        </w:rPr>
        <w:t>, s.r.o., IČ 037 11 617 za kupní cenu, která odpovídá nominální hodnotě vkladu na základní kapitál společnosti. Zastupitelstvo pověřuje starostu obce uzavřením této smlouvy.</w:t>
      </w:r>
    </w:p>
    <w:p w:rsidR="0005536D" w:rsidRPr="003C2FC0" w:rsidRDefault="0005536D" w:rsidP="0005536D">
      <w:pPr>
        <w:pStyle w:val="Odstavecseseznamem"/>
        <w:rPr>
          <w:rFonts w:ascii="Times New Roman" w:hAnsi="Times New Roman" w:cs="Times New Roman"/>
          <w:b/>
          <w:sz w:val="24"/>
        </w:rPr>
      </w:pPr>
    </w:p>
    <w:p w:rsidR="003C2FC0" w:rsidRPr="003C2FC0" w:rsidRDefault="003C2FC0" w:rsidP="003C2FC0">
      <w:pPr>
        <w:spacing w:after="60" w:line="240" w:lineRule="auto"/>
        <w:jc w:val="both"/>
        <w:rPr>
          <w:rFonts w:ascii="Times New Roman" w:hAnsi="Times New Roman" w:cs="Times New Roman"/>
          <w:b/>
          <w:sz w:val="24"/>
        </w:rPr>
      </w:pPr>
      <w:r w:rsidRPr="003C2FC0">
        <w:rPr>
          <w:rFonts w:ascii="Times New Roman" w:hAnsi="Times New Roman" w:cs="Times New Roman"/>
          <w:b/>
          <w:sz w:val="24"/>
        </w:rPr>
        <w:t>III. d</w:t>
      </w:r>
      <w:r>
        <w:rPr>
          <w:rFonts w:ascii="Times New Roman" w:hAnsi="Times New Roman" w:cs="Times New Roman"/>
          <w:b/>
          <w:sz w:val="24"/>
        </w:rPr>
        <w:t xml:space="preserve"> </w:t>
      </w:r>
      <w:r w:rsidRPr="003C2FC0">
        <w:rPr>
          <w:rFonts w:ascii="Times New Roman" w:hAnsi="Times New Roman" w:cs="Times New Roman"/>
          <w:b/>
          <w:sz w:val="24"/>
        </w:rPr>
        <w:t>e</w:t>
      </w:r>
      <w:r>
        <w:rPr>
          <w:rFonts w:ascii="Times New Roman" w:hAnsi="Times New Roman" w:cs="Times New Roman"/>
          <w:b/>
          <w:sz w:val="24"/>
        </w:rPr>
        <w:t xml:space="preserve"> </w:t>
      </w:r>
      <w:r w:rsidRPr="003C2FC0">
        <w:rPr>
          <w:rFonts w:ascii="Times New Roman" w:hAnsi="Times New Roman" w:cs="Times New Roman"/>
          <w:b/>
          <w:sz w:val="24"/>
        </w:rPr>
        <w:t>l</w:t>
      </w:r>
      <w:r>
        <w:rPr>
          <w:rFonts w:ascii="Times New Roman" w:hAnsi="Times New Roman" w:cs="Times New Roman"/>
          <w:b/>
          <w:sz w:val="24"/>
        </w:rPr>
        <w:t xml:space="preserve"> </w:t>
      </w:r>
      <w:r w:rsidRPr="003C2FC0">
        <w:rPr>
          <w:rFonts w:ascii="Times New Roman" w:hAnsi="Times New Roman" w:cs="Times New Roman"/>
          <w:b/>
          <w:sz w:val="24"/>
        </w:rPr>
        <w:t>e</w:t>
      </w:r>
      <w:r>
        <w:rPr>
          <w:rFonts w:ascii="Times New Roman" w:hAnsi="Times New Roman" w:cs="Times New Roman"/>
          <w:b/>
          <w:sz w:val="24"/>
        </w:rPr>
        <w:t xml:space="preserve"> </w:t>
      </w:r>
      <w:r w:rsidRPr="003C2FC0">
        <w:rPr>
          <w:rFonts w:ascii="Times New Roman" w:hAnsi="Times New Roman" w:cs="Times New Roman"/>
          <w:b/>
          <w:sz w:val="24"/>
        </w:rPr>
        <w:t>g</w:t>
      </w:r>
      <w:r>
        <w:rPr>
          <w:rFonts w:ascii="Times New Roman" w:hAnsi="Times New Roman" w:cs="Times New Roman"/>
          <w:b/>
          <w:sz w:val="24"/>
        </w:rPr>
        <w:t xml:space="preserve"> </w:t>
      </w:r>
      <w:r w:rsidRPr="003C2FC0">
        <w:rPr>
          <w:rFonts w:ascii="Times New Roman" w:hAnsi="Times New Roman" w:cs="Times New Roman"/>
          <w:b/>
          <w:sz w:val="24"/>
        </w:rPr>
        <w:t>u</w:t>
      </w:r>
      <w:r>
        <w:rPr>
          <w:rFonts w:ascii="Times New Roman" w:hAnsi="Times New Roman" w:cs="Times New Roman"/>
          <w:b/>
          <w:sz w:val="24"/>
        </w:rPr>
        <w:t xml:space="preserve"> </w:t>
      </w:r>
      <w:r w:rsidRPr="003C2FC0">
        <w:rPr>
          <w:rFonts w:ascii="Times New Roman" w:hAnsi="Times New Roman" w:cs="Times New Roman"/>
          <w:b/>
          <w:sz w:val="24"/>
        </w:rPr>
        <w:t>j</w:t>
      </w:r>
      <w:r>
        <w:rPr>
          <w:rFonts w:ascii="Times New Roman" w:hAnsi="Times New Roman" w:cs="Times New Roman"/>
          <w:b/>
          <w:sz w:val="24"/>
        </w:rPr>
        <w:t xml:space="preserve"> </w:t>
      </w:r>
      <w:r w:rsidRPr="003C2FC0">
        <w:rPr>
          <w:rFonts w:ascii="Times New Roman" w:hAnsi="Times New Roman" w:cs="Times New Roman"/>
          <w:b/>
          <w:sz w:val="24"/>
        </w:rPr>
        <w:t>e</w:t>
      </w:r>
    </w:p>
    <w:p w:rsidR="0005536D" w:rsidRPr="0005536D" w:rsidRDefault="003C2FC0" w:rsidP="003C2FC0">
      <w:pPr>
        <w:spacing w:after="60" w:line="240" w:lineRule="auto"/>
        <w:jc w:val="both"/>
        <w:rPr>
          <w:rFonts w:ascii="Times New Roman" w:hAnsi="Times New Roman" w:cs="Times New Roman"/>
          <w:sz w:val="24"/>
        </w:rPr>
      </w:pPr>
      <w:bookmarkStart w:id="3" w:name="_Hlk498008426"/>
      <w:r>
        <w:rPr>
          <w:rFonts w:ascii="Times New Roman" w:hAnsi="Times New Roman" w:cs="Times New Roman"/>
          <w:sz w:val="24"/>
        </w:rPr>
        <w:t>S</w:t>
      </w:r>
      <w:r w:rsidR="0005536D" w:rsidRPr="0005536D">
        <w:rPr>
          <w:rFonts w:ascii="Times New Roman" w:hAnsi="Times New Roman" w:cs="Times New Roman"/>
          <w:sz w:val="24"/>
        </w:rPr>
        <w:t xml:space="preserve"> účinností od 1. 1. 2018 deleguje jako svého zástupce pro účast na veškerých budoucích valných hromadách společnosti Technické služby </w:t>
      </w:r>
      <w:proofErr w:type="spellStart"/>
      <w:r w:rsidR="0005536D" w:rsidRPr="0005536D">
        <w:rPr>
          <w:rFonts w:ascii="Times New Roman" w:hAnsi="Times New Roman" w:cs="Times New Roman"/>
          <w:sz w:val="24"/>
        </w:rPr>
        <w:t>Dolnobřežanska</w:t>
      </w:r>
      <w:proofErr w:type="spellEnd"/>
      <w:r w:rsidR="0005536D" w:rsidRPr="0005536D">
        <w:rPr>
          <w:rFonts w:ascii="Times New Roman" w:hAnsi="Times New Roman" w:cs="Times New Roman"/>
          <w:sz w:val="24"/>
        </w:rPr>
        <w:t>, s.r.o., IČ 037 11 617 konaných do konce jeho funkčního období starostu obce a pověřuje jej hlasováním na těchto valných hromadách, podpisem veškerých příslušných dokumentů a prováděním veškerých jednání a výkonem veškerých práv a povinností, jež bude obec Psáry mít jako společník společnosti</w:t>
      </w:r>
      <w:bookmarkEnd w:id="3"/>
      <w:r w:rsidR="0005536D" w:rsidRPr="0005536D">
        <w:rPr>
          <w:rFonts w:ascii="Times New Roman" w:hAnsi="Times New Roman" w:cs="Times New Roman"/>
          <w:sz w:val="24"/>
        </w:rPr>
        <w:t>, jakož i souhlasí s tím, aby delegovaný zástupce zmocnil ke svému zastoupení další osobu;</w:t>
      </w:r>
    </w:p>
    <w:p w:rsidR="0005536D" w:rsidRDefault="0005536D" w:rsidP="0005536D">
      <w:pPr>
        <w:spacing w:after="60"/>
        <w:ind w:left="720"/>
        <w:rPr>
          <w:rFonts w:cs="Arial"/>
        </w:rPr>
      </w:pPr>
      <w:bookmarkStart w:id="4" w:name="_Hlk498008475"/>
    </w:p>
    <w:bookmarkEnd w:id="4"/>
    <w:p w:rsidR="006A6216" w:rsidRDefault="006A6216" w:rsidP="00D83F57">
      <w:pPr>
        <w:spacing w:after="0" w:line="240" w:lineRule="auto"/>
        <w:jc w:val="both"/>
        <w:rPr>
          <w:rFonts w:ascii="Times New Roman" w:hAnsi="Times New Roman" w:cs="Times New Roman"/>
          <w:sz w:val="26"/>
          <w:szCs w:val="26"/>
          <w:lang w:eastAsia="cs-CZ"/>
        </w:rPr>
      </w:pPr>
    </w:p>
    <w:p w:rsidR="00DB15B6" w:rsidRDefault="00DB15B6" w:rsidP="00D83F57">
      <w:pPr>
        <w:spacing w:after="0" w:line="240" w:lineRule="auto"/>
        <w:jc w:val="both"/>
        <w:rPr>
          <w:rFonts w:ascii="Times New Roman" w:hAnsi="Times New Roman" w:cs="Times New Roman"/>
          <w:sz w:val="26"/>
          <w:szCs w:val="26"/>
          <w:lang w:eastAsia="cs-CZ"/>
        </w:rPr>
      </w:pPr>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335B66" w:rsidRPr="00335B66" w:rsidTr="00B22F84">
        <w:trPr>
          <w:trHeight w:val="732"/>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335B66" w:rsidRPr="00335B66" w:rsidRDefault="00335B66" w:rsidP="00335B66">
            <w:pPr>
              <w:spacing w:after="0" w:line="240" w:lineRule="auto"/>
              <w:rPr>
                <w:rFonts w:ascii="Times New Roman" w:hAnsi="Times New Roman" w:cs="Times New Roman"/>
                <w:sz w:val="26"/>
                <w:szCs w:val="26"/>
                <w:lang w:eastAsia="cs-CZ"/>
              </w:rPr>
            </w:pPr>
            <w:r w:rsidRPr="00335B66">
              <w:rPr>
                <w:rFonts w:ascii="Times New Roman" w:hAnsi="Times New Roman" w:cs="Times New Roman"/>
                <w:sz w:val="26"/>
                <w:szCs w:val="26"/>
                <w:lang w:eastAsia="cs-CZ"/>
              </w:rPr>
              <w:lastRenderedPageBreak/>
              <w:t>Vypracováno pro účely:</w:t>
            </w:r>
          </w:p>
        </w:tc>
        <w:tc>
          <w:tcPr>
            <w:tcW w:w="4111" w:type="dxa"/>
            <w:tcBorders>
              <w:top w:val="single" w:sz="4" w:space="0" w:color="auto"/>
              <w:left w:val="nil"/>
              <w:bottom w:val="single" w:sz="4" w:space="0" w:color="auto"/>
              <w:right w:val="single" w:sz="4" w:space="0" w:color="auto"/>
            </w:tcBorders>
            <w:noWrap/>
            <w:vAlign w:val="center"/>
            <w:hideMark/>
          </w:tcPr>
          <w:p w:rsidR="00335B66" w:rsidRPr="00335B66" w:rsidRDefault="00335B66" w:rsidP="00335B66">
            <w:pPr>
              <w:spacing w:after="0" w:line="240" w:lineRule="auto"/>
              <w:rPr>
                <w:rFonts w:ascii="Times New Roman" w:hAnsi="Times New Roman" w:cs="Times New Roman"/>
                <w:sz w:val="26"/>
                <w:szCs w:val="26"/>
                <w:lang w:eastAsia="cs-CZ"/>
              </w:rPr>
            </w:pPr>
            <w:r w:rsidRPr="00335B66">
              <w:rPr>
                <w:rFonts w:ascii="Times New Roman" w:hAnsi="Times New Roman" w:cs="Times New Roman"/>
                <w:sz w:val="26"/>
                <w:szCs w:val="26"/>
                <w:lang w:eastAsia="cs-CZ"/>
              </w:rPr>
              <w:t>Zasedání zastupitelstva obce Psáry</w:t>
            </w:r>
          </w:p>
        </w:tc>
      </w:tr>
      <w:tr w:rsidR="00335B66" w:rsidRPr="00335B66" w:rsidTr="00B22F84">
        <w:trPr>
          <w:trHeight w:val="720"/>
        </w:trPr>
        <w:tc>
          <w:tcPr>
            <w:tcW w:w="4835" w:type="dxa"/>
            <w:tcBorders>
              <w:top w:val="nil"/>
              <w:left w:val="single" w:sz="4" w:space="0" w:color="auto"/>
              <w:bottom w:val="single" w:sz="4" w:space="0" w:color="auto"/>
              <w:right w:val="single" w:sz="4" w:space="0" w:color="auto"/>
            </w:tcBorders>
            <w:noWrap/>
            <w:vAlign w:val="center"/>
            <w:hideMark/>
          </w:tcPr>
          <w:p w:rsidR="00335B66" w:rsidRPr="00335B66" w:rsidRDefault="00335B66" w:rsidP="00335B66">
            <w:pPr>
              <w:spacing w:after="0" w:line="240" w:lineRule="auto"/>
              <w:rPr>
                <w:rFonts w:ascii="Times New Roman" w:hAnsi="Times New Roman" w:cs="Times New Roman"/>
                <w:sz w:val="26"/>
                <w:szCs w:val="26"/>
                <w:lang w:eastAsia="cs-CZ"/>
              </w:rPr>
            </w:pPr>
            <w:r w:rsidRPr="00335B66">
              <w:rPr>
                <w:rFonts w:ascii="Times New Roman" w:hAnsi="Times New Roman" w:cs="Times New Roman"/>
                <w:sz w:val="26"/>
                <w:szCs w:val="26"/>
                <w:lang w:eastAsia="cs-CZ"/>
              </w:rPr>
              <w:t>Č. zasedání/ datum konání:</w:t>
            </w:r>
          </w:p>
        </w:tc>
        <w:tc>
          <w:tcPr>
            <w:tcW w:w="4111" w:type="dxa"/>
            <w:tcBorders>
              <w:top w:val="nil"/>
              <w:left w:val="nil"/>
              <w:bottom w:val="single" w:sz="4" w:space="0" w:color="auto"/>
              <w:right w:val="single" w:sz="4" w:space="0" w:color="auto"/>
            </w:tcBorders>
            <w:noWrap/>
            <w:vAlign w:val="center"/>
            <w:hideMark/>
          </w:tcPr>
          <w:p w:rsidR="00335B66" w:rsidRPr="00335B66" w:rsidRDefault="00335B66" w:rsidP="006A6216">
            <w:pPr>
              <w:spacing w:after="0" w:line="240" w:lineRule="auto"/>
              <w:rPr>
                <w:rFonts w:ascii="Times New Roman" w:hAnsi="Times New Roman" w:cs="Times New Roman"/>
                <w:sz w:val="26"/>
                <w:szCs w:val="26"/>
                <w:lang w:eastAsia="cs-CZ"/>
              </w:rPr>
            </w:pPr>
            <w:r w:rsidRPr="00335B66">
              <w:rPr>
                <w:rFonts w:ascii="Times New Roman" w:hAnsi="Times New Roman" w:cs="Times New Roman"/>
                <w:sz w:val="26"/>
                <w:szCs w:val="26"/>
                <w:lang w:eastAsia="cs-CZ"/>
              </w:rPr>
              <w:t xml:space="preserve">ZO č.    </w:t>
            </w:r>
            <w:r w:rsidR="006A6216">
              <w:rPr>
                <w:rFonts w:ascii="Times New Roman" w:hAnsi="Times New Roman" w:cs="Times New Roman"/>
                <w:sz w:val="26"/>
                <w:szCs w:val="26"/>
                <w:lang w:eastAsia="cs-CZ"/>
              </w:rPr>
              <w:t>6</w:t>
            </w:r>
            <w:r w:rsidR="00ED740F">
              <w:rPr>
                <w:rFonts w:ascii="Times New Roman" w:hAnsi="Times New Roman" w:cs="Times New Roman"/>
                <w:sz w:val="26"/>
                <w:szCs w:val="26"/>
                <w:lang w:eastAsia="cs-CZ"/>
              </w:rPr>
              <w:t>-2017</w:t>
            </w:r>
            <w:r w:rsidRPr="00335B66">
              <w:rPr>
                <w:rFonts w:ascii="Times New Roman" w:hAnsi="Times New Roman" w:cs="Times New Roman"/>
                <w:sz w:val="26"/>
                <w:szCs w:val="26"/>
                <w:lang w:eastAsia="cs-CZ"/>
              </w:rPr>
              <w:t xml:space="preserve">  / </w:t>
            </w:r>
            <w:proofErr w:type="gramStart"/>
            <w:r w:rsidR="006A6216">
              <w:rPr>
                <w:rFonts w:ascii="Times New Roman" w:hAnsi="Times New Roman" w:cs="Times New Roman"/>
                <w:sz w:val="26"/>
                <w:szCs w:val="26"/>
                <w:lang w:eastAsia="cs-CZ"/>
              </w:rPr>
              <w:t>13.12.2017</w:t>
            </w:r>
            <w:proofErr w:type="gramEnd"/>
          </w:p>
        </w:tc>
      </w:tr>
      <w:tr w:rsidR="00335B66" w:rsidRPr="00335B66" w:rsidTr="00B22F84">
        <w:trPr>
          <w:trHeight w:val="720"/>
        </w:trPr>
        <w:tc>
          <w:tcPr>
            <w:tcW w:w="4835" w:type="dxa"/>
            <w:tcBorders>
              <w:top w:val="nil"/>
              <w:left w:val="single" w:sz="4" w:space="0" w:color="auto"/>
              <w:bottom w:val="single" w:sz="4" w:space="0" w:color="auto"/>
              <w:right w:val="single" w:sz="4" w:space="0" w:color="auto"/>
            </w:tcBorders>
            <w:noWrap/>
            <w:vAlign w:val="center"/>
            <w:hideMark/>
          </w:tcPr>
          <w:p w:rsidR="00335B66" w:rsidRPr="00335B66" w:rsidRDefault="00335B66" w:rsidP="00335B66">
            <w:pPr>
              <w:spacing w:after="0" w:line="240" w:lineRule="auto"/>
              <w:rPr>
                <w:rFonts w:ascii="Times New Roman" w:hAnsi="Times New Roman" w:cs="Times New Roman"/>
                <w:sz w:val="26"/>
                <w:szCs w:val="26"/>
                <w:lang w:eastAsia="cs-CZ"/>
              </w:rPr>
            </w:pPr>
            <w:r w:rsidRPr="00335B66">
              <w:rPr>
                <w:rFonts w:ascii="Times New Roman" w:hAnsi="Times New Roman" w:cs="Times New Roman"/>
                <w:sz w:val="26"/>
                <w:szCs w:val="26"/>
                <w:lang w:eastAsia="cs-CZ"/>
              </w:rPr>
              <w:t>Vypracoval:</w:t>
            </w:r>
          </w:p>
        </w:tc>
        <w:tc>
          <w:tcPr>
            <w:tcW w:w="4111" w:type="dxa"/>
            <w:tcBorders>
              <w:top w:val="nil"/>
              <w:left w:val="nil"/>
              <w:bottom w:val="single" w:sz="4" w:space="0" w:color="auto"/>
              <w:right w:val="single" w:sz="4" w:space="0" w:color="auto"/>
            </w:tcBorders>
            <w:noWrap/>
            <w:vAlign w:val="center"/>
            <w:hideMark/>
          </w:tcPr>
          <w:p w:rsidR="00335B66" w:rsidRPr="00335B66" w:rsidRDefault="003C2FC0" w:rsidP="00335B66">
            <w:pPr>
              <w:spacing w:after="0" w:line="240" w:lineRule="auto"/>
              <w:rPr>
                <w:rFonts w:ascii="Times New Roman" w:hAnsi="Times New Roman" w:cs="Times New Roman"/>
                <w:sz w:val="26"/>
                <w:szCs w:val="26"/>
                <w:lang w:eastAsia="cs-CZ"/>
              </w:rPr>
            </w:pPr>
            <w:r>
              <w:rPr>
                <w:rFonts w:ascii="Times New Roman" w:hAnsi="Times New Roman" w:cs="Times New Roman"/>
                <w:sz w:val="26"/>
                <w:szCs w:val="26"/>
                <w:lang w:eastAsia="cs-CZ"/>
              </w:rPr>
              <w:t>Milan Vácha</w:t>
            </w:r>
            <w:bookmarkStart w:id="5" w:name="_GoBack"/>
            <w:bookmarkEnd w:id="5"/>
          </w:p>
        </w:tc>
      </w:tr>
    </w:tbl>
    <w:p w:rsidR="00D374C0" w:rsidRDefault="00D374C0"/>
    <w:sectPr w:rsidR="00D374C0" w:rsidSect="003F1CD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B57" w:rsidRDefault="00FB5B57">
      <w:pPr>
        <w:spacing w:after="0" w:line="240" w:lineRule="auto"/>
      </w:pPr>
      <w:r>
        <w:separator/>
      </w:r>
    </w:p>
  </w:endnote>
  <w:endnote w:type="continuationSeparator" w:id="0">
    <w:p w:rsidR="00FB5B57" w:rsidRDefault="00FB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B57" w:rsidRDefault="00FB5B57">
      <w:pPr>
        <w:spacing w:after="0" w:line="240" w:lineRule="auto"/>
      </w:pPr>
      <w:r>
        <w:separator/>
      </w:r>
    </w:p>
  </w:footnote>
  <w:footnote w:type="continuationSeparator" w:id="0">
    <w:p w:rsidR="00FB5B57" w:rsidRDefault="00FB5B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9BD" w:rsidRPr="00617126" w:rsidRDefault="00DB15B6" w:rsidP="00D719BD">
    <w:pPr>
      <w:pStyle w:val="Zhlav"/>
      <w:jc w:val="center"/>
    </w:pPr>
    <w:r>
      <w:rPr>
        <w:lang w:val="en-US"/>
      </w:rPr>
      <w:t>D</w:t>
    </w:r>
    <w:r>
      <w:t>ŮVODOVÁ ZPRÁVA</w:t>
    </w:r>
  </w:p>
  <w:p w:rsidR="00D719BD" w:rsidRDefault="003C2FC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644" w:hanging="360"/>
      </w:pPr>
      <w:rPr>
        <w:b/>
        <w:color w:val="000000"/>
      </w:rPr>
    </w:lvl>
  </w:abstractNum>
  <w:abstractNum w:abstractNumId="1" w15:restartNumberingAfterBreak="0">
    <w:nsid w:val="048B7758"/>
    <w:multiLevelType w:val="hybridMultilevel"/>
    <w:tmpl w:val="530E95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E801FE"/>
    <w:multiLevelType w:val="hybridMultilevel"/>
    <w:tmpl w:val="7BA83E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8EE6814"/>
    <w:multiLevelType w:val="hybridMultilevel"/>
    <w:tmpl w:val="DA6638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AF827E8"/>
    <w:multiLevelType w:val="hybridMultilevel"/>
    <w:tmpl w:val="93C68A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3C41BD4"/>
    <w:multiLevelType w:val="hybridMultilevel"/>
    <w:tmpl w:val="7BEA4E5C"/>
    <w:lvl w:ilvl="0" w:tplc="5804177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356725F"/>
    <w:multiLevelType w:val="hybridMultilevel"/>
    <w:tmpl w:val="F558D7B8"/>
    <w:lvl w:ilvl="0" w:tplc="35FC4F16">
      <w:start w:val="1"/>
      <w:numFmt w:val="upperRoman"/>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66"/>
    <w:rsid w:val="0005536D"/>
    <w:rsid w:val="00063027"/>
    <w:rsid w:val="00115E7D"/>
    <w:rsid w:val="0013629F"/>
    <w:rsid w:val="001937E8"/>
    <w:rsid w:val="002508C8"/>
    <w:rsid w:val="002B1580"/>
    <w:rsid w:val="002C4790"/>
    <w:rsid w:val="003104FF"/>
    <w:rsid w:val="00313A46"/>
    <w:rsid w:val="00315F53"/>
    <w:rsid w:val="00335B66"/>
    <w:rsid w:val="003B486B"/>
    <w:rsid w:val="003C2FC0"/>
    <w:rsid w:val="003E7857"/>
    <w:rsid w:val="003F69AA"/>
    <w:rsid w:val="00465DC1"/>
    <w:rsid w:val="0048310E"/>
    <w:rsid w:val="00485AEE"/>
    <w:rsid w:val="00504230"/>
    <w:rsid w:val="00552D51"/>
    <w:rsid w:val="005620C2"/>
    <w:rsid w:val="0059318F"/>
    <w:rsid w:val="006603F2"/>
    <w:rsid w:val="006945E8"/>
    <w:rsid w:val="006A40BC"/>
    <w:rsid w:val="006A6216"/>
    <w:rsid w:val="00765E21"/>
    <w:rsid w:val="007D45BD"/>
    <w:rsid w:val="008C21AE"/>
    <w:rsid w:val="00A2103E"/>
    <w:rsid w:val="00A563E6"/>
    <w:rsid w:val="00A72D66"/>
    <w:rsid w:val="00B239E0"/>
    <w:rsid w:val="00B2598F"/>
    <w:rsid w:val="00B95AE2"/>
    <w:rsid w:val="00C034CF"/>
    <w:rsid w:val="00C34AD1"/>
    <w:rsid w:val="00C441DC"/>
    <w:rsid w:val="00C602A6"/>
    <w:rsid w:val="00C83BB9"/>
    <w:rsid w:val="00C95DD5"/>
    <w:rsid w:val="00CA2473"/>
    <w:rsid w:val="00CD00BC"/>
    <w:rsid w:val="00D374C0"/>
    <w:rsid w:val="00D64414"/>
    <w:rsid w:val="00D81908"/>
    <w:rsid w:val="00D83F57"/>
    <w:rsid w:val="00DB15B6"/>
    <w:rsid w:val="00E01B16"/>
    <w:rsid w:val="00E122A5"/>
    <w:rsid w:val="00ED740F"/>
    <w:rsid w:val="00EE3267"/>
    <w:rsid w:val="00EF27DE"/>
    <w:rsid w:val="00F71D3F"/>
    <w:rsid w:val="00F80ED5"/>
    <w:rsid w:val="00F86C49"/>
    <w:rsid w:val="00F96686"/>
    <w:rsid w:val="00FB5B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E6BE7-24DF-47BD-BDBA-DC736964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35B66"/>
    <w:pPr>
      <w:tabs>
        <w:tab w:val="center" w:pos="4536"/>
        <w:tab w:val="right" w:pos="9072"/>
      </w:tabs>
      <w:spacing w:after="0" w:line="240" w:lineRule="auto"/>
    </w:pPr>
    <w:rPr>
      <w:rFonts w:ascii="Calibri" w:hAnsi="Calibri" w:cs="Times New Roman"/>
      <w:lang w:eastAsia="cs-CZ"/>
    </w:rPr>
  </w:style>
  <w:style w:type="character" w:customStyle="1" w:styleId="ZhlavChar">
    <w:name w:val="Záhlaví Char"/>
    <w:basedOn w:val="Standardnpsmoodstavce"/>
    <w:link w:val="Zhlav"/>
    <w:uiPriority w:val="99"/>
    <w:rsid w:val="00335B66"/>
    <w:rPr>
      <w:rFonts w:ascii="Calibri" w:hAnsi="Calibri" w:cs="Times New Roman"/>
      <w:lang w:eastAsia="cs-CZ"/>
    </w:rPr>
  </w:style>
  <w:style w:type="paragraph" w:styleId="Textbubliny">
    <w:name w:val="Balloon Text"/>
    <w:basedOn w:val="Normln"/>
    <w:link w:val="TextbublinyChar"/>
    <w:uiPriority w:val="99"/>
    <w:semiHidden/>
    <w:unhideWhenUsed/>
    <w:rsid w:val="00A72D6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2D66"/>
    <w:rPr>
      <w:rFonts w:ascii="Segoe UI" w:hAnsi="Segoe UI" w:cs="Segoe UI"/>
      <w:sz w:val="18"/>
      <w:szCs w:val="18"/>
    </w:rPr>
  </w:style>
  <w:style w:type="paragraph" w:styleId="Odstavecseseznamem">
    <w:name w:val="List Paragraph"/>
    <w:basedOn w:val="Normln"/>
    <w:uiPriority w:val="34"/>
    <w:qFormat/>
    <w:rsid w:val="00562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32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2487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Alferyová</cp:lastModifiedBy>
  <cp:revision>2</cp:revision>
  <cp:lastPrinted>2017-11-29T17:54:00Z</cp:lastPrinted>
  <dcterms:created xsi:type="dcterms:W3CDTF">2017-12-08T08:49:00Z</dcterms:created>
  <dcterms:modified xsi:type="dcterms:W3CDTF">2017-12-08T08:49:00Z</dcterms:modified>
</cp:coreProperties>
</file>