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E9" w:rsidRDefault="00D110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E29AE0" wp14:editId="125C6FE0">
                <wp:simplePos x="0" y="0"/>
                <wp:positionH relativeFrom="column">
                  <wp:posOffset>1662430</wp:posOffset>
                </wp:positionH>
                <wp:positionV relativeFrom="paragraph">
                  <wp:posOffset>5081</wp:posOffset>
                </wp:positionV>
                <wp:extent cx="4480560" cy="1238250"/>
                <wp:effectExtent l="0" t="0" r="15240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61" w:rsidRPr="002A1261" w:rsidRDefault="002A1261" w:rsidP="002A1261">
                            <w:pPr>
                              <w:pStyle w:val="Zptenadresanaoblku"/>
                              <w:rPr>
                                <w:rFonts w:ascii="Times New Roman" w:hAnsi="Times New Roman"/>
                                <w:noProof w:val="0"/>
                                <w:sz w:val="28"/>
                                <w:szCs w:val="28"/>
                              </w:rPr>
                            </w:pPr>
                            <w:r w:rsidRPr="002A1261">
                              <w:rPr>
                                <w:rFonts w:ascii="Times New Roman" w:hAnsi="Times New Roman"/>
                                <w:b/>
                                <w:noProof w:val="0"/>
                                <w:sz w:val="28"/>
                                <w:szCs w:val="28"/>
                              </w:rPr>
                              <w:t>Úřad práce ČR</w:t>
                            </w:r>
                            <w:r w:rsidRPr="002A1261">
                              <w:rPr>
                                <w:rFonts w:ascii="Times New Roman" w:hAnsi="Times New Roman"/>
                                <w:noProof w:val="0"/>
                                <w:sz w:val="28"/>
                                <w:szCs w:val="28"/>
                              </w:rPr>
                              <w:t>, Krajská pobočka v Příbrami</w:t>
                            </w:r>
                          </w:p>
                          <w:p w:rsidR="002A1261" w:rsidRPr="002A1261" w:rsidRDefault="002A1261" w:rsidP="002A1261">
                            <w:pPr>
                              <w:pStyle w:val="Zptenadresanaoblku"/>
                              <w:rPr>
                                <w:rFonts w:ascii="Times New Roman" w:hAnsi="Times New Roman"/>
                                <w:b/>
                                <w:noProof w:val="0"/>
                                <w:sz w:val="28"/>
                                <w:szCs w:val="28"/>
                              </w:rPr>
                            </w:pPr>
                            <w:r w:rsidRPr="002A1261">
                              <w:rPr>
                                <w:rFonts w:ascii="Times New Roman" w:hAnsi="Times New Roman"/>
                                <w:b/>
                                <w:noProof w:val="0"/>
                                <w:sz w:val="28"/>
                                <w:szCs w:val="28"/>
                              </w:rPr>
                              <w:t>Kontaktní pracoviště Praha-západ</w:t>
                            </w:r>
                          </w:p>
                          <w:p w:rsidR="002A1261" w:rsidRPr="002A1261" w:rsidRDefault="002A1261" w:rsidP="002A1261">
                            <w:pPr>
                              <w:pStyle w:val="Nadpis3"/>
                              <w:spacing w:before="0" w:after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A1261">
                              <w:rPr>
                                <w:rFonts w:ascii="Times New Roman" w:hAnsi="Times New Roman"/>
                                <w:szCs w:val="24"/>
                              </w:rPr>
                              <w:t>Kartouzská 4, 150 00 Praha 5</w:t>
                            </w:r>
                          </w:p>
                          <w:p w:rsidR="002A1261" w:rsidRDefault="002A1261" w:rsidP="002A1261">
                            <w:pPr>
                              <w:pStyle w:val="Nadpis3"/>
                              <w:spacing w:before="0"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A126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Oddělení nepojistných sociálních dávek</w:t>
                            </w:r>
                          </w:p>
                          <w:p w:rsidR="00D110FB" w:rsidRPr="00D110FB" w:rsidRDefault="00D110FB" w:rsidP="00D110F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110FB">
                              <w:rPr>
                                <w:sz w:val="28"/>
                                <w:szCs w:val="28"/>
                              </w:rPr>
                              <w:t>Referát státní sociální podpory</w:t>
                            </w:r>
                          </w:p>
                          <w:p w:rsidR="002A1261" w:rsidRPr="002A1261" w:rsidRDefault="002A1261" w:rsidP="002A1261">
                            <w:pPr>
                              <w:pStyle w:val="Nadpis3"/>
                              <w:spacing w:before="0" w:after="0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2A1261">
                              <w:rPr>
                                <w:rFonts w:ascii="Times New Roman" w:hAnsi="Times New Roman"/>
                                <w:szCs w:val="24"/>
                              </w:rPr>
                              <w:t>Tel. 950152111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0.9pt;margin-top:.4pt;width:352.8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" o:allowincell="f" strokecolor="white">
                <v:textbox>
                  <w:txbxContent>
                    <w:p w:rsidR="002A1261" w:rsidRPr="002A1261" w:rsidRDefault="002A1261" w:rsidP="002A1261">
                      <w:pPr>
                        <w:pStyle w:val="Zptenadresanaoblku"/>
                        <w:rPr>
                          <w:rFonts w:ascii="Times New Roman" w:hAnsi="Times New Roman"/>
                          <w:noProof w:val="0"/>
                          <w:sz w:val="28"/>
                          <w:szCs w:val="28"/>
                        </w:rPr>
                      </w:pPr>
                      <w:bookmarkStart w:id="1" w:name="_GoBack"/>
                      <w:r w:rsidRPr="002A1261">
                        <w:rPr>
                          <w:rFonts w:ascii="Times New Roman" w:hAnsi="Times New Roman"/>
                          <w:b/>
                          <w:noProof w:val="0"/>
                          <w:sz w:val="28"/>
                          <w:szCs w:val="28"/>
                        </w:rPr>
                        <w:t>Úřad práce ČR</w:t>
                      </w:r>
                      <w:r w:rsidRPr="002A1261">
                        <w:rPr>
                          <w:rFonts w:ascii="Times New Roman" w:hAnsi="Times New Roman"/>
                          <w:noProof w:val="0"/>
                          <w:sz w:val="28"/>
                          <w:szCs w:val="28"/>
                        </w:rPr>
                        <w:t>, Krajská pobočka v Příbrami</w:t>
                      </w:r>
                    </w:p>
                    <w:p w:rsidR="002A1261" w:rsidRPr="002A1261" w:rsidRDefault="002A1261" w:rsidP="002A1261">
                      <w:pPr>
                        <w:pStyle w:val="Zptenadresanaoblku"/>
                        <w:rPr>
                          <w:rFonts w:ascii="Times New Roman" w:hAnsi="Times New Roman"/>
                          <w:b/>
                          <w:noProof w:val="0"/>
                          <w:sz w:val="28"/>
                          <w:szCs w:val="28"/>
                        </w:rPr>
                      </w:pPr>
                      <w:r w:rsidRPr="002A1261">
                        <w:rPr>
                          <w:rFonts w:ascii="Times New Roman" w:hAnsi="Times New Roman"/>
                          <w:b/>
                          <w:noProof w:val="0"/>
                          <w:sz w:val="28"/>
                          <w:szCs w:val="28"/>
                        </w:rPr>
                        <w:t>Kontaktní pracoviště Praha-západ</w:t>
                      </w:r>
                    </w:p>
                    <w:p w:rsidR="002A1261" w:rsidRPr="002A1261" w:rsidRDefault="002A1261" w:rsidP="002A1261">
                      <w:pPr>
                        <w:pStyle w:val="Nadpis3"/>
                        <w:spacing w:before="0" w:after="0"/>
                        <w:rPr>
                          <w:rFonts w:ascii="Times New Roman" w:hAnsi="Times New Roman"/>
                          <w:szCs w:val="24"/>
                        </w:rPr>
                      </w:pPr>
                      <w:r w:rsidRPr="002A1261">
                        <w:rPr>
                          <w:rFonts w:ascii="Times New Roman" w:hAnsi="Times New Roman"/>
                          <w:szCs w:val="24"/>
                        </w:rPr>
                        <w:t>Kartouzská 4, 150 00 Praha 5</w:t>
                      </w:r>
                    </w:p>
                    <w:p w:rsidR="002A1261" w:rsidRDefault="002A1261" w:rsidP="002A1261">
                      <w:pPr>
                        <w:pStyle w:val="Nadpis3"/>
                        <w:spacing w:before="0" w:after="0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2A126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Oddělení nepojistných sociálních dávek</w:t>
                      </w:r>
                    </w:p>
                    <w:p w:rsidR="00D110FB" w:rsidRPr="00D110FB" w:rsidRDefault="00D110FB" w:rsidP="00D110FB">
                      <w:pPr>
                        <w:rPr>
                          <w:sz w:val="28"/>
                          <w:szCs w:val="28"/>
                        </w:rPr>
                      </w:pPr>
                      <w:r w:rsidRPr="00D110FB">
                        <w:rPr>
                          <w:sz w:val="28"/>
                          <w:szCs w:val="28"/>
                        </w:rPr>
                        <w:t>Referát státní sociální podpory</w:t>
                      </w:r>
                    </w:p>
                    <w:p w:rsidR="002A1261" w:rsidRPr="002A1261" w:rsidRDefault="002A1261" w:rsidP="002A1261">
                      <w:pPr>
                        <w:pStyle w:val="Nadpis3"/>
                        <w:spacing w:before="0" w:after="0"/>
                        <w:rPr>
                          <w:rFonts w:ascii="Times New Roman" w:hAnsi="Times New Roman"/>
                          <w:szCs w:val="24"/>
                        </w:rPr>
                      </w:pPr>
                      <w:r w:rsidRPr="002A1261">
                        <w:rPr>
                          <w:rFonts w:ascii="Times New Roman" w:hAnsi="Times New Roman"/>
                          <w:szCs w:val="24"/>
                        </w:rPr>
                        <w:t>Tel. 950152111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A1261">
        <w:rPr>
          <w:noProof/>
        </w:rPr>
        <w:drawing>
          <wp:anchor distT="0" distB="0" distL="114300" distR="114300" simplePos="0" relativeHeight="251660288" behindDoc="0" locked="0" layoutInCell="0" allowOverlap="1" wp14:anchorId="265BEE01" wp14:editId="2FC670D0">
            <wp:simplePos x="0" y="0"/>
            <wp:positionH relativeFrom="column">
              <wp:posOffset>-99695</wp:posOffset>
            </wp:positionH>
            <wp:positionV relativeFrom="paragraph">
              <wp:posOffset>58420</wp:posOffset>
            </wp:positionV>
            <wp:extent cx="1238250" cy="1181100"/>
            <wp:effectExtent l="0" t="0" r="0" b="0"/>
            <wp:wrapTopAndBottom/>
            <wp:docPr id="2" name="Obrázek 2" descr="ZNAK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261">
        <w:t xml:space="preserve">      </w:t>
      </w:r>
    </w:p>
    <w:p w:rsidR="002A1261" w:rsidRDefault="002A1261"/>
    <w:p w:rsidR="002A1261" w:rsidRDefault="002A1261"/>
    <w:p w:rsidR="00D110FB" w:rsidRDefault="00D110FB"/>
    <w:p w:rsidR="00D110FB" w:rsidRDefault="00D110FB"/>
    <w:p w:rsidR="002A1261" w:rsidRPr="003D7339" w:rsidRDefault="002A1261" w:rsidP="002A1261">
      <w:pPr>
        <w:jc w:val="center"/>
        <w:rPr>
          <w:b/>
          <w:color w:val="FF0000"/>
          <w:sz w:val="48"/>
          <w:szCs w:val="48"/>
        </w:rPr>
      </w:pPr>
      <w:r w:rsidRPr="003D7339">
        <w:rPr>
          <w:b/>
          <w:color w:val="FF0000"/>
          <w:sz w:val="48"/>
          <w:szCs w:val="48"/>
        </w:rPr>
        <w:t>UPOZORNĚNÍ</w:t>
      </w:r>
    </w:p>
    <w:p w:rsidR="002A1261" w:rsidRPr="003D7339" w:rsidRDefault="002A1261" w:rsidP="002A1261">
      <w:pPr>
        <w:jc w:val="center"/>
        <w:rPr>
          <w:b/>
          <w:color w:val="FF0000"/>
          <w:sz w:val="48"/>
          <w:szCs w:val="48"/>
        </w:rPr>
      </w:pPr>
      <w:r w:rsidRPr="003D7339">
        <w:rPr>
          <w:b/>
          <w:color w:val="FF0000"/>
          <w:sz w:val="48"/>
          <w:szCs w:val="48"/>
        </w:rPr>
        <w:t>pro žadatele o dávku státní sociální podpory přídavek na dítě</w:t>
      </w:r>
    </w:p>
    <w:p w:rsidR="003D7339" w:rsidRPr="003D7339" w:rsidRDefault="003D7339" w:rsidP="002A1261">
      <w:pPr>
        <w:jc w:val="center"/>
        <w:rPr>
          <w:b/>
          <w:sz w:val="28"/>
          <w:szCs w:val="28"/>
        </w:rPr>
      </w:pPr>
      <w:r w:rsidRPr="003D7339">
        <w:rPr>
          <w:b/>
          <w:sz w:val="28"/>
          <w:szCs w:val="28"/>
        </w:rPr>
        <w:t>Zákon č. 117/1995 Sb., o státní sociální podpoře, v platném znění</w:t>
      </w:r>
    </w:p>
    <w:p w:rsidR="002A1261" w:rsidRDefault="002A1261" w:rsidP="002A1261">
      <w:pPr>
        <w:jc w:val="center"/>
        <w:rPr>
          <w:b/>
          <w:color w:val="FF0000"/>
          <w:sz w:val="32"/>
          <w:szCs w:val="32"/>
        </w:rPr>
      </w:pPr>
    </w:p>
    <w:p w:rsidR="002A1261" w:rsidRDefault="003D7339" w:rsidP="002A1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A1261" w:rsidRPr="003D7339">
        <w:rPr>
          <w:b/>
          <w:sz w:val="32"/>
          <w:szCs w:val="32"/>
        </w:rPr>
        <w:t xml:space="preserve">Upozorňujeme všechny klienty, kteří pobírají dávku SSP </w:t>
      </w:r>
      <w:r w:rsidR="002A1261" w:rsidRPr="003D7339">
        <w:rPr>
          <w:b/>
          <w:sz w:val="32"/>
          <w:szCs w:val="32"/>
          <w:u w:val="single"/>
        </w:rPr>
        <w:t>přídavek na dítě</w:t>
      </w:r>
      <w:r w:rsidR="002A1261" w:rsidRPr="003D7339">
        <w:rPr>
          <w:b/>
          <w:sz w:val="32"/>
          <w:szCs w:val="32"/>
        </w:rPr>
        <w:t xml:space="preserve">, že </w:t>
      </w:r>
      <w:bookmarkStart w:id="0" w:name="_GoBack"/>
      <w:r w:rsidR="002A1261" w:rsidRPr="003D7339">
        <w:rPr>
          <w:b/>
          <w:sz w:val="32"/>
          <w:szCs w:val="32"/>
        </w:rPr>
        <w:t xml:space="preserve">v letošním roce </w:t>
      </w:r>
      <w:r w:rsidRPr="003D7339">
        <w:rPr>
          <w:b/>
          <w:sz w:val="32"/>
          <w:szCs w:val="32"/>
        </w:rPr>
        <w:t xml:space="preserve">nebude </w:t>
      </w:r>
      <w:r w:rsidR="002A1261" w:rsidRPr="003D7339">
        <w:rPr>
          <w:b/>
          <w:sz w:val="32"/>
          <w:szCs w:val="32"/>
        </w:rPr>
        <w:t xml:space="preserve">rozesílán hromadný předtisk </w:t>
      </w:r>
      <w:r w:rsidR="00945DF3">
        <w:rPr>
          <w:b/>
          <w:sz w:val="32"/>
          <w:szCs w:val="32"/>
        </w:rPr>
        <w:t xml:space="preserve">pro prodloužení </w:t>
      </w:r>
      <w:r w:rsidR="002A1261" w:rsidRPr="003D7339">
        <w:rPr>
          <w:b/>
          <w:sz w:val="32"/>
          <w:szCs w:val="32"/>
        </w:rPr>
        <w:t>žádostí o tuto dávku</w:t>
      </w:r>
      <w:bookmarkEnd w:id="0"/>
      <w:r w:rsidRPr="003D7339">
        <w:rPr>
          <w:b/>
          <w:sz w:val="32"/>
          <w:szCs w:val="32"/>
        </w:rPr>
        <w:t>, neboť nová aplikace, ve které jsou nyní žádosti zpracovány</w:t>
      </w:r>
      <w:r>
        <w:rPr>
          <w:b/>
          <w:sz w:val="32"/>
          <w:szCs w:val="32"/>
        </w:rPr>
        <w:t>,</w:t>
      </w:r>
      <w:r w:rsidRPr="003D7339">
        <w:rPr>
          <w:b/>
          <w:sz w:val="32"/>
          <w:szCs w:val="32"/>
        </w:rPr>
        <w:t xml:space="preserve"> </w:t>
      </w:r>
      <w:proofErr w:type="gramStart"/>
      <w:r w:rsidR="00945DF3">
        <w:rPr>
          <w:b/>
          <w:sz w:val="32"/>
          <w:szCs w:val="32"/>
        </w:rPr>
        <w:t xml:space="preserve">toto </w:t>
      </w:r>
      <w:r>
        <w:rPr>
          <w:b/>
          <w:sz w:val="32"/>
          <w:szCs w:val="32"/>
        </w:rPr>
        <w:t xml:space="preserve"> neumožňuje</w:t>
      </w:r>
      <w:proofErr w:type="gramEnd"/>
      <w:r w:rsidRPr="003D7339">
        <w:rPr>
          <w:b/>
          <w:sz w:val="32"/>
          <w:szCs w:val="32"/>
        </w:rPr>
        <w:t>.</w:t>
      </w:r>
    </w:p>
    <w:p w:rsidR="003D7339" w:rsidRDefault="003D7339" w:rsidP="002A1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Pro pokračování nároku na dávku po </w:t>
      </w:r>
      <w:proofErr w:type="gramStart"/>
      <w:r>
        <w:rPr>
          <w:b/>
          <w:sz w:val="32"/>
          <w:szCs w:val="32"/>
        </w:rPr>
        <w:t>30.9.2012</w:t>
      </w:r>
      <w:proofErr w:type="gramEnd"/>
      <w:r>
        <w:rPr>
          <w:b/>
          <w:sz w:val="32"/>
          <w:szCs w:val="32"/>
        </w:rPr>
        <w:t xml:space="preserve"> je třeba </w:t>
      </w:r>
      <w:r w:rsidRPr="00D110FB">
        <w:rPr>
          <w:b/>
          <w:sz w:val="32"/>
          <w:szCs w:val="32"/>
          <w:u w:val="single"/>
        </w:rPr>
        <w:t>nejpozději do 31.10.2012 doložit příjmy</w:t>
      </w:r>
      <w:r>
        <w:rPr>
          <w:b/>
          <w:sz w:val="32"/>
          <w:szCs w:val="32"/>
        </w:rPr>
        <w:t xml:space="preserve"> všech společně posuzovaných osob za rok 2011. Pokud nebude příjem do </w:t>
      </w:r>
      <w:proofErr w:type="gramStart"/>
      <w:r>
        <w:rPr>
          <w:b/>
          <w:sz w:val="32"/>
          <w:szCs w:val="32"/>
        </w:rPr>
        <w:t>31.10.2012</w:t>
      </w:r>
      <w:proofErr w:type="gramEnd"/>
      <w:r>
        <w:rPr>
          <w:b/>
          <w:sz w:val="32"/>
          <w:szCs w:val="32"/>
        </w:rPr>
        <w:t xml:space="preserve"> doložen, nárok na dávku zaniká. Pro nový vznik nároku </w:t>
      </w:r>
      <w:proofErr w:type="gramStart"/>
      <w:r>
        <w:rPr>
          <w:b/>
          <w:sz w:val="32"/>
          <w:szCs w:val="32"/>
        </w:rPr>
        <w:t>je  třeba</w:t>
      </w:r>
      <w:proofErr w:type="gramEnd"/>
      <w:r>
        <w:rPr>
          <w:b/>
          <w:sz w:val="32"/>
          <w:szCs w:val="32"/>
        </w:rPr>
        <w:t xml:space="preserve"> podat novou žádost o přídavek na dítě</w:t>
      </w:r>
      <w:r w:rsidR="00D110FB">
        <w:rPr>
          <w:b/>
          <w:sz w:val="32"/>
          <w:szCs w:val="32"/>
        </w:rPr>
        <w:t xml:space="preserve"> a dávka bude vyplacena zpětně, nejdéle však 3 měsíce od podání žádosti.</w:t>
      </w:r>
      <w:r>
        <w:rPr>
          <w:b/>
          <w:sz w:val="32"/>
          <w:szCs w:val="32"/>
        </w:rPr>
        <w:t xml:space="preserve"> </w:t>
      </w:r>
      <w:r w:rsidR="00D110FB">
        <w:rPr>
          <w:b/>
          <w:sz w:val="32"/>
          <w:szCs w:val="32"/>
        </w:rPr>
        <w:t xml:space="preserve">Pro bezproblémové vyřízení nároku na dávku doporučujeme doložit příjem za rok 2011co nejdříve. Veškeré tiskopisy jsou k dispozici volně na našem úřadě nebo jsou ke stažení na web stránkách MPSV – </w:t>
      </w:r>
      <w:hyperlink r:id="rId6" w:history="1">
        <w:r w:rsidR="00D110FB" w:rsidRPr="0056249E">
          <w:rPr>
            <w:rStyle w:val="Hypertextovodkaz"/>
            <w:b/>
            <w:sz w:val="32"/>
            <w:szCs w:val="32"/>
          </w:rPr>
          <w:t>www.mpsv.</w:t>
        </w:r>
        <w:proofErr w:type="gramStart"/>
        <w:r w:rsidR="00D110FB" w:rsidRPr="0056249E">
          <w:rPr>
            <w:rStyle w:val="Hypertextovodkaz"/>
            <w:b/>
            <w:sz w:val="32"/>
            <w:szCs w:val="32"/>
          </w:rPr>
          <w:t>cz</w:t>
        </w:r>
        <w:proofErr w:type="gramEnd"/>
      </w:hyperlink>
      <w:r w:rsidR="00D110FB">
        <w:rPr>
          <w:b/>
          <w:sz w:val="32"/>
          <w:szCs w:val="32"/>
        </w:rPr>
        <w:t xml:space="preserve"> –</w:t>
      </w:r>
      <w:proofErr w:type="gramStart"/>
      <w:r w:rsidR="00D110FB">
        <w:rPr>
          <w:b/>
          <w:sz w:val="32"/>
          <w:szCs w:val="32"/>
        </w:rPr>
        <w:t>Doklad</w:t>
      </w:r>
      <w:proofErr w:type="gramEnd"/>
      <w:r w:rsidR="00D110FB">
        <w:rPr>
          <w:b/>
          <w:sz w:val="32"/>
          <w:szCs w:val="32"/>
        </w:rPr>
        <w:t xml:space="preserve"> o výši ročního příjmu, Prohlášení osob bez příjmu, Potvrzení o studiu.</w:t>
      </w:r>
    </w:p>
    <w:p w:rsidR="003D7339" w:rsidRDefault="00D110FB" w:rsidP="002A1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3D7339">
        <w:rPr>
          <w:b/>
          <w:sz w:val="32"/>
          <w:szCs w:val="32"/>
        </w:rPr>
        <w:t xml:space="preserve">U dětí starších </w:t>
      </w:r>
      <w:proofErr w:type="gramStart"/>
      <w:r w:rsidR="003D7339">
        <w:rPr>
          <w:b/>
          <w:sz w:val="32"/>
          <w:szCs w:val="32"/>
        </w:rPr>
        <w:t>15ti</w:t>
      </w:r>
      <w:proofErr w:type="gramEnd"/>
      <w:r w:rsidR="003D7339">
        <w:rPr>
          <w:b/>
          <w:sz w:val="32"/>
          <w:szCs w:val="32"/>
        </w:rPr>
        <w:t xml:space="preserve"> let je třeba do konce září </w:t>
      </w:r>
      <w:r>
        <w:rPr>
          <w:b/>
          <w:sz w:val="32"/>
          <w:szCs w:val="32"/>
        </w:rPr>
        <w:t xml:space="preserve">2012 </w:t>
      </w:r>
      <w:r w:rsidR="003D7339">
        <w:rPr>
          <w:b/>
          <w:sz w:val="32"/>
          <w:szCs w:val="32"/>
        </w:rPr>
        <w:t xml:space="preserve">doložit </w:t>
      </w:r>
      <w:r w:rsidR="003D7339" w:rsidRPr="00D110FB">
        <w:rPr>
          <w:b/>
          <w:sz w:val="32"/>
          <w:szCs w:val="32"/>
          <w:u w:val="single"/>
        </w:rPr>
        <w:t>potvrzení o studiu na školní rok 2012/2013</w:t>
      </w:r>
      <w:r w:rsidR="003D7339">
        <w:rPr>
          <w:b/>
          <w:sz w:val="32"/>
          <w:szCs w:val="32"/>
        </w:rPr>
        <w:t>.</w:t>
      </w:r>
    </w:p>
    <w:p w:rsidR="00D110FB" w:rsidRDefault="00D110FB" w:rsidP="002A1261">
      <w:pPr>
        <w:rPr>
          <w:b/>
          <w:sz w:val="32"/>
          <w:szCs w:val="32"/>
        </w:rPr>
      </w:pPr>
    </w:p>
    <w:p w:rsidR="00D110FB" w:rsidRDefault="00D110FB" w:rsidP="002A1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Praze </w:t>
      </w:r>
      <w:r w:rsidR="006A1CBE">
        <w:rPr>
          <w:b/>
          <w:sz w:val="32"/>
          <w:szCs w:val="32"/>
        </w:rPr>
        <w:t>29</w:t>
      </w:r>
      <w:r>
        <w:rPr>
          <w:b/>
          <w:sz w:val="32"/>
          <w:szCs w:val="32"/>
        </w:rPr>
        <w:t xml:space="preserve">.6.2012                 </w:t>
      </w:r>
      <w:r w:rsidR="008A5920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 Hana Horčičková</w:t>
      </w:r>
      <w:r w:rsidR="008A5920">
        <w:rPr>
          <w:b/>
          <w:sz w:val="32"/>
          <w:szCs w:val="32"/>
        </w:rPr>
        <w:t xml:space="preserve"> </w:t>
      </w:r>
      <w:proofErr w:type="gramStart"/>
      <w:r w:rsidR="008A5920">
        <w:rPr>
          <w:b/>
          <w:sz w:val="32"/>
          <w:szCs w:val="32"/>
        </w:rPr>
        <w:t>v.r.</w:t>
      </w:r>
      <w:proofErr w:type="gramEnd"/>
    </w:p>
    <w:p w:rsidR="00D110FB" w:rsidRDefault="00D110FB" w:rsidP="002A1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8A5920">
        <w:rPr>
          <w:b/>
          <w:sz w:val="32"/>
          <w:szCs w:val="32"/>
        </w:rPr>
        <w:t xml:space="preserve">                             </w:t>
      </w:r>
      <w:r>
        <w:rPr>
          <w:b/>
          <w:sz w:val="32"/>
          <w:szCs w:val="32"/>
        </w:rPr>
        <w:t>Vedoucí odd. NSD</w:t>
      </w:r>
    </w:p>
    <w:p w:rsidR="003D7339" w:rsidRPr="003D7339" w:rsidRDefault="003D7339" w:rsidP="002A12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sectPr w:rsidR="003D7339" w:rsidRPr="003D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61"/>
    <w:rsid w:val="002A1261"/>
    <w:rsid w:val="003D7339"/>
    <w:rsid w:val="00521EE9"/>
    <w:rsid w:val="006A1CBE"/>
    <w:rsid w:val="008A5920"/>
    <w:rsid w:val="00945DF3"/>
    <w:rsid w:val="00B232A1"/>
    <w:rsid w:val="00D1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A126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A1261"/>
    <w:rPr>
      <w:rFonts w:ascii="Arial" w:eastAsia="Times New Roman" w:hAnsi="Arial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2A1261"/>
    <w:rPr>
      <w:rFonts w:ascii="Arial" w:hAnsi="Arial"/>
      <w:noProof/>
    </w:rPr>
  </w:style>
  <w:style w:type="character" w:styleId="Hypertextovodkaz">
    <w:name w:val="Hyperlink"/>
    <w:basedOn w:val="Standardnpsmoodstavce"/>
    <w:uiPriority w:val="99"/>
    <w:unhideWhenUsed/>
    <w:rsid w:val="00D11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A126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A1261"/>
    <w:rPr>
      <w:rFonts w:ascii="Arial" w:eastAsia="Times New Roman" w:hAnsi="Arial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2A1261"/>
    <w:rPr>
      <w:rFonts w:ascii="Arial" w:hAnsi="Arial"/>
      <w:noProof/>
    </w:rPr>
  </w:style>
  <w:style w:type="character" w:styleId="Hypertextovodkaz">
    <w:name w:val="Hyperlink"/>
    <w:basedOn w:val="Standardnpsmoodstavce"/>
    <w:uiPriority w:val="99"/>
    <w:unhideWhenUsed/>
    <w:rsid w:val="00D11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ps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Horčičková Hana (pz)</dc:creator>
  <cp:lastModifiedBy>Iva Janečková</cp:lastModifiedBy>
  <cp:revision>2</cp:revision>
  <cp:lastPrinted>2012-06-04T08:54:00Z</cp:lastPrinted>
  <dcterms:created xsi:type="dcterms:W3CDTF">2012-07-09T08:41:00Z</dcterms:created>
  <dcterms:modified xsi:type="dcterms:W3CDTF">2012-07-09T08:41:00Z</dcterms:modified>
</cp:coreProperties>
</file>