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93" w:rsidRPr="0019120C" w:rsidRDefault="00424C93" w:rsidP="0019120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9120C">
        <w:rPr>
          <w:b/>
          <w:sz w:val="28"/>
          <w:szCs w:val="28"/>
        </w:rPr>
        <w:t>NABÍDKA NA ODPRODEJ VYŘAZENÉHO MAJETKU OBCE</w:t>
      </w:r>
    </w:p>
    <w:p w:rsidR="006E00FD" w:rsidRDefault="006E00FD" w:rsidP="009F2F63">
      <w:pPr>
        <w:jc w:val="both"/>
      </w:pPr>
    </w:p>
    <w:p w:rsidR="00424C93" w:rsidRDefault="00424C93" w:rsidP="009F2F63">
      <w:pPr>
        <w:jc w:val="both"/>
      </w:pPr>
    </w:p>
    <w:p w:rsidR="00424C93" w:rsidRDefault="00424C93" w:rsidP="006E00FD">
      <w:pPr>
        <w:jc w:val="both"/>
      </w:pPr>
      <w:r w:rsidRPr="00424C93">
        <w:t xml:space="preserve">Obec  Psáry na základě usnesení rady obce </w:t>
      </w:r>
      <w:r w:rsidRPr="00424C93">
        <w:rPr>
          <w:rFonts w:eastAsia="Calibri" w:cs="Times New Roman"/>
        </w:rPr>
        <w:t>č. 176/30-2012</w:t>
      </w:r>
      <w:r w:rsidRPr="00424C93">
        <w:t xml:space="preserve"> ze dne 10.12.02012</w:t>
      </w:r>
      <w:r>
        <w:t xml:space="preserve"> zveřejňuje záměr obce </w:t>
      </w:r>
      <w:r w:rsidR="00C43DB6">
        <w:t>prodat následující nepotřebný movitý majetek:</w:t>
      </w:r>
    </w:p>
    <w:p w:rsidR="00C43DB6" w:rsidRDefault="00C43DB6" w:rsidP="006E00FD">
      <w:pPr>
        <w:jc w:val="both"/>
      </w:pPr>
    </w:p>
    <w:p w:rsidR="002D2AA1" w:rsidRPr="006E00FD" w:rsidRDefault="002D2AA1" w:rsidP="006E00FD">
      <w:pPr>
        <w:pStyle w:val="Odstavecseseznamem"/>
        <w:numPr>
          <w:ilvl w:val="0"/>
          <w:numId w:val="1"/>
        </w:numPr>
        <w:jc w:val="both"/>
      </w:pPr>
      <w:r w:rsidRPr="006E00FD">
        <w:rPr>
          <w:b/>
        </w:rPr>
        <w:t xml:space="preserve">radlice na sníh </w:t>
      </w:r>
    </w:p>
    <w:p w:rsidR="006E00FD" w:rsidRDefault="006E00FD" w:rsidP="006E00FD">
      <w:pPr>
        <w:pStyle w:val="Odstavecseseznamem"/>
        <w:numPr>
          <w:ilvl w:val="0"/>
          <w:numId w:val="1"/>
        </w:numPr>
        <w:jc w:val="both"/>
      </w:pPr>
      <w:r w:rsidRPr="002D2AA1">
        <w:rPr>
          <w:b/>
        </w:rPr>
        <w:t>rotační koště</w:t>
      </w:r>
      <w:r>
        <w:rPr>
          <w:b/>
        </w:rPr>
        <w:t xml:space="preserve"> vč. upínacího zařízení</w:t>
      </w:r>
    </w:p>
    <w:p w:rsidR="006E00FD" w:rsidRDefault="006E00FD" w:rsidP="006E00FD">
      <w:pPr>
        <w:jc w:val="both"/>
      </w:pPr>
      <w:r>
        <w:t>pro Multicar 25, stáří min. 10 let.</w:t>
      </w:r>
    </w:p>
    <w:p w:rsidR="006E00FD" w:rsidRDefault="006E00FD" w:rsidP="006E00FD">
      <w:pPr>
        <w:jc w:val="both"/>
      </w:pPr>
    </w:p>
    <w:p w:rsidR="006E00FD" w:rsidRDefault="006E00FD" w:rsidP="006E00FD">
      <w:pPr>
        <w:pStyle w:val="Odstavecseseznamem"/>
        <w:numPr>
          <w:ilvl w:val="0"/>
          <w:numId w:val="1"/>
        </w:numPr>
        <w:jc w:val="both"/>
      </w:pPr>
      <w:r>
        <w:rPr>
          <w:b/>
        </w:rPr>
        <w:t>s</w:t>
      </w:r>
      <w:r w:rsidRPr="002D2AA1">
        <w:rPr>
          <w:b/>
        </w:rPr>
        <w:t xml:space="preserve">ekačka na trávu </w:t>
      </w:r>
      <w:proofErr w:type="spellStart"/>
      <w:r w:rsidRPr="002D2AA1">
        <w:rPr>
          <w:b/>
        </w:rPr>
        <w:t>Stiga</w:t>
      </w:r>
      <w:proofErr w:type="spellEnd"/>
      <w:r w:rsidRPr="002D2AA1">
        <w:rPr>
          <w:b/>
        </w:rPr>
        <w:t xml:space="preserve"> Park 12</w:t>
      </w:r>
      <w:r>
        <w:t xml:space="preserve"> –  rok výroby  1995, motor při zátěži nemá výkon</w:t>
      </w:r>
    </w:p>
    <w:p w:rsidR="006E00FD" w:rsidRDefault="006E00FD" w:rsidP="006E00FD">
      <w:pPr>
        <w:jc w:val="both"/>
      </w:pPr>
    </w:p>
    <w:p w:rsidR="006E00FD" w:rsidRPr="00C43DB6" w:rsidRDefault="006E00FD" w:rsidP="006E00FD">
      <w:pPr>
        <w:pStyle w:val="Normlnweb"/>
        <w:jc w:val="both"/>
        <w:rPr>
          <w:b/>
        </w:rPr>
      </w:pPr>
      <w:r>
        <w:t xml:space="preserve">Informace a prohlídka po telefonické dohodě s p. Krčilem na tel. č. 602754819 </w:t>
      </w:r>
      <w:r w:rsidRPr="00C43DB6">
        <w:rPr>
          <w:rStyle w:val="Siln"/>
          <w:b w:val="0"/>
        </w:rPr>
        <w:t>nebo s p. Rubášem na tel. č.</w:t>
      </w:r>
      <w:r>
        <w:rPr>
          <w:rStyle w:val="Siln"/>
          <w:b w:val="0"/>
        </w:rPr>
        <w:t>602754820</w:t>
      </w:r>
      <w:r w:rsidRPr="00C43DB6">
        <w:rPr>
          <w:rStyle w:val="Siln"/>
          <w:b w:val="0"/>
        </w:rPr>
        <w:t xml:space="preserve"> </w:t>
      </w:r>
    </w:p>
    <w:p w:rsidR="006E00FD" w:rsidRDefault="006E00FD" w:rsidP="006E00FD">
      <w:pPr>
        <w:pStyle w:val="Normlnweb"/>
        <w:jc w:val="both"/>
      </w:pPr>
      <w:r>
        <w:t xml:space="preserve">Nabídky doručte  nejpozději </w:t>
      </w:r>
      <w:r w:rsidRPr="006E00FD">
        <w:rPr>
          <w:b/>
        </w:rPr>
        <w:t>do 11.1.2013</w:t>
      </w:r>
      <w:r>
        <w:t xml:space="preserve"> písemně na adresu Obecní úřad Psáry, Pražská 137, 252 44 Psáry nebo mailem na sedlakova@psary.cz. Odprodej bude uskutečněn nejvyšší cenové nabídce.</w:t>
      </w:r>
    </w:p>
    <w:p w:rsidR="006E00FD" w:rsidRDefault="006E00FD" w:rsidP="006E00FD">
      <w:pPr>
        <w:pStyle w:val="Normlnweb"/>
      </w:pPr>
      <w:r>
        <w:rPr>
          <w:noProof/>
        </w:rPr>
        <w:drawing>
          <wp:inline distT="0" distB="0" distL="0" distR="0">
            <wp:extent cx="4981575" cy="2076450"/>
            <wp:effectExtent l="19050" t="0" r="9525" b="0"/>
            <wp:docPr id="5" name="obrázek 1" descr="\\SERVER\RedirectedFolders\rsedlakova\My Documents\radli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RedirectedFolders\rsedlakova\My Documents\radlice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5850" cy="2733675"/>
            <wp:effectExtent l="19050" t="0" r="0" b="0"/>
            <wp:docPr id="6" name="obrázek 2" descr="\\SERVER\RedirectedFolders\rsedlakova\My Documents\radlic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RedirectedFolders\rsedlakova\My Documents\radlic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FD" w:rsidRDefault="006E00FD" w:rsidP="006E00F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4324350"/>
            <wp:effectExtent l="19050" t="0" r="9525" b="0"/>
            <wp:docPr id="7" name="obrázek 3" descr="\\SERVER\RedirectedFolders\rsedlakova\My Documents\vyřazené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RedirectedFolders\rsedlakova\My Documents\vyřazené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4324350"/>
            <wp:effectExtent l="19050" t="0" r="9525" b="0"/>
            <wp:docPr id="8" name="obrázek 4" descr="\\SERVER\RedirectedFolders\rsedlakova\My Documents\vyřazené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RedirectedFolders\rsedlakova\My Documents\vyřazené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0FD" w:rsidSect="003F1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039A1"/>
    <w:multiLevelType w:val="hybridMultilevel"/>
    <w:tmpl w:val="B5D8A718"/>
    <w:lvl w:ilvl="0" w:tplc="30F6951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04"/>
    <w:rsid w:val="0008379D"/>
    <w:rsid w:val="00125DC4"/>
    <w:rsid w:val="0019120C"/>
    <w:rsid w:val="0020567B"/>
    <w:rsid w:val="002A4058"/>
    <w:rsid w:val="002D2AA1"/>
    <w:rsid w:val="00364001"/>
    <w:rsid w:val="003F1CD6"/>
    <w:rsid w:val="00424C93"/>
    <w:rsid w:val="005572AF"/>
    <w:rsid w:val="00610C25"/>
    <w:rsid w:val="00672147"/>
    <w:rsid w:val="006A5B23"/>
    <w:rsid w:val="006E00FD"/>
    <w:rsid w:val="00815242"/>
    <w:rsid w:val="008C6A1C"/>
    <w:rsid w:val="00955096"/>
    <w:rsid w:val="00985629"/>
    <w:rsid w:val="009F2CD7"/>
    <w:rsid w:val="009F2F63"/>
    <w:rsid w:val="00A2387C"/>
    <w:rsid w:val="00A44F79"/>
    <w:rsid w:val="00AE683D"/>
    <w:rsid w:val="00B90C8A"/>
    <w:rsid w:val="00C43DB6"/>
    <w:rsid w:val="00CE7C04"/>
    <w:rsid w:val="00DD7B47"/>
    <w:rsid w:val="00E038F8"/>
    <w:rsid w:val="00F3458E"/>
    <w:rsid w:val="00F46441"/>
    <w:rsid w:val="00F52763"/>
    <w:rsid w:val="00F9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1C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DB6"/>
    <w:pPr>
      <w:spacing w:before="100" w:beforeAutospacing="1" w:after="100" w:afterAutospacing="1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43DB6"/>
    <w:rPr>
      <w:b/>
      <w:bCs/>
    </w:rPr>
  </w:style>
  <w:style w:type="paragraph" w:styleId="Odstavecseseznamem">
    <w:name w:val="List Paragraph"/>
    <w:basedOn w:val="Normln"/>
    <w:uiPriority w:val="34"/>
    <w:qFormat/>
    <w:rsid w:val="002D2AA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00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1C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DB6"/>
    <w:pPr>
      <w:spacing w:before="100" w:beforeAutospacing="1" w:after="100" w:afterAutospacing="1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43DB6"/>
    <w:rPr>
      <w:b/>
      <w:bCs/>
    </w:rPr>
  </w:style>
  <w:style w:type="paragraph" w:styleId="Odstavecseseznamem">
    <w:name w:val="List Paragraph"/>
    <w:basedOn w:val="Normln"/>
    <w:uiPriority w:val="34"/>
    <w:qFormat/>
    <w:rsid w:val="002D2AA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00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578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Sedkláková</dc:creator>
  <cp:lastModifiedBy>Iva Janečková</cp:lastModifiedBy>
  <cp:revision>2</cp:revision>
  <cp:lastPrinted>2012-11-29T09:50:00Z</cp:lastPrinted>
  <dcterms:created xsi:type="dcterms:W3CDTF">2012-12-19T10:02:00Z</dcterms:created>
  <dcterms:modified xsi:type="dcterms:W3CDTF">2012-12-19T10:02:00Z</dcterms:modified>
</cp:coreProperties>
</file>