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DBD6C2" w14:textId="77777777" w:rsidR="003F1B6A" w:rsidRPr="002A20E8" w:rsidRDefault="00086265" w:rsidP="003A1109">
      <w:pPr>
        <w:jc w:val="both"/>
        <w:rPr>
          <w:b/>
        </w:rPr>
      </w:pPr>
      <w:r w:rsidRPr="002A20E8">
        <w:rPr>
          <w:b/>
        </w:rPr>
        <w:t xml:space="preserve">Výzva k předkládání projektových záměrů </w:t>
      </w:r>
    </w:p>
    <w:p w14:paraId="02CABDCD" w14:textId="7B9083AA" w:rsidR="00086265" w:rsidRDefault="00086265" w:rsidP="003A1109">
      <w:pPr>
        <w:jc w:val="both"/>
      </w:pPr>
      <w:r>
        <w:t xml:space="preserve">Právě probíhá </w:t>
      </w:r>
      <w:bookmarkStart w:id="0" w:name="_GoBack"/>
      <w:r>
        <w:t>příprava Integrované st</w:t>
      </w:r>
      <w:r w:rsidR="003A1109">
        <w:t>rategie rozvoje území M</w:t>
      </w:r>
      <w:r w:rsidR="007F330F">
        <w:t xml:space="preserve">ístní akční skupiny </w:t>
      </w:r>
      <w:r w:rsidR="003A1109">
        <w:t>Dolnobřežansko</w:t>
      </w:r>
      <w:bookmarkEnd w:id="0"/>
      <w:r w:rsidR="003A1109">
        <w:t xml:space="preserve">. V současném programovacím </w:t>
      </w:r>
      <w:r w:rsidR="00B911EA">
        <w:t>období 2</w:t>
      </w:r>
      <w:r w:rsidR="003A1109">
        <w:t>014 – 2020 budou hr</w:t>
      </w:r>
      <w:r w:rsidR="00422104">
        <w:t>át místní akční skupiny</w:t>
      </w:r>
      <w:r w:rsidR="003A1109">
        <w:t xml:space="preserve"> důležitou roli při rozdělování finančních prostředků ze strukturálních fondů EU. Strategie rozvoje by měla maximálně odrážet skutečné potřeby regionu, je třeba doložit schopnost realizovat v území dostatek projektů. Součástí přípravy je prot</w:t>
      </w:r>
      <w:r w:rsidR="00B911EA">
        <w:t xml:space="preserve">o vytvoření zásobníku projektů, který bude v dalších letech pomocným nástrojem při vypisování konkrétních výzev. </w:t>
      </w:r>
    </w:p>
    <w:p w14:paraId="664C3123" w14:textId="77777777" w:rsidR="004A12C2" w:rsidRDefault="00B911EA" w:rsidP="003A1109">
      <w:pPr>
        <w:jc w:val="both"/>
      </w:pPr>
      <w:r>
        <w:t>Abychom dokázali dostatečnou absorpční kapacitu regionu, rádi bychom tímto vyzvali organizace v regionu, které plánují v budoucnu realizovat projekt v jedné z níže u</w:t>
      </w:r>
      <w:r w:rsidR="00422104">
        <w:t xml:space="preserve">vedených oblastí, aby jejich zástupci vyplnili přiložený krátký projektový záměr a zaslali jej zpět vyplněný na e-mail </w:t>
      </w:r>
      <w:r w:rsidR="004A12C2">
        <w:t>:</w:t>
      </w:r>
    </w:p>
    <w:p w14:paraId="36E0158C" w14:textId="1405E841" w:rsidR="00B911EA" w:rsidRDefault="004A12C2" w:rsidP="003A1109">
      <w:pPr>
        <w:jc w:val="both"/>
      </w:pPr>
      <w:r>
        <w:t xml:space="preserve"> </w:t>
      </w:r>
      <w:hyperlink r:id="rId6" w:history="1">
        <w:r w:rsidRPr="00C70883">
          <w:rPr>
            <w:rStyle w:val="Hypertextovodkaz"/>
          </w:rPr>
          <w:t>info@mas-dolnobrezansko.cz</w:t>
        </w:r>
      </w:hyperlink>
      <w:r>
        <w:t xml:space="preserve">, </w:t>
      </w:r>
      <w:hyperlink r:id="rId7" w:history="1">
        <w:r w:rsidRPr="00C70883">
          <w:rPr>
            <w:rStyle w:val="Hypertextovodkaz"/>
          </w:rPr>
          <w:t>koordinator@mas-dolnobrezansko.cz</w:t>
        </w:r>
      </w:hyperlink>
    </w:p>
    <w:p w14:paraId="4DA77EEB" w14:textId="77777777" w:rsidR="00422104" w:rsidRDefault="00422104" w:rsidP="003A1109">
      <w:pPr>
        <w:jc w:val="both"/>
      </w:pPr>
      <w:r>
        <w:t>Oblasti podpory:</w:t>
      </w:r>
    </w:p>
    <w:p w14:paraId="2DBCCCCC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Sociální služby a sociální začleňování</w:t>
      </w:r>
    </w:p>
    <w:p w14:paraId="3F097644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Vzdělávání</w:t>
      </w:r>
    </w:p>
    <w:p w14:paraId="690AE578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Volný čas</w:t>
      </w:r>
    </w:p>
    <w:p w14:paraId="62121378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Ochrana kulturního dědictví</w:t>
      </w:r>
    </w:p>
    <w:p w14:paraId="6A81CB7E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Rozvoj cestovního ruchu</w:t>
      </w:r>
    </w:p>
    <w:p w14:paraId="10688601" w14:textId="77777777" w:rsidR="00422104" w:rsidRDefault="00422104" w:rsidP="00422104">
      <w:pPr>
        <w:pStyle w:val="Odstavecseseznamem"/>
        <w:numPr>
          <w:ilvl w:val="0"/>
          <w:numId w:val="1"/>
        </w:numPr>
        <w:jc w:val="both"/>
      </w:pPr>
      <w:r>
        <w:t>Zemědělství</w:t>
      </w:r>
    </w:p>
    <w:p w14:paraId="65C97E76" w14:textId="77777777" w:rsidR="004A12C2" w:rsidRDefault="00422104">
      <w:pPr>
        <w:jc w:val="both"/>
      </w:pPr>
      <w:r>
        <w:t xml:space="preserve">Více informací o aktivitách MAS Dolnobřežansko lze najít na </w:t>
      </w:r>
      <w:hyperlink r:id="rId8" w:history="1">
        <w:r w:rsidRPr="004B6FEC">
          <w:rPr>
            <w:rStyle w:val="Hypertextovodkaz"/>
          </w:rPr>
          <w:t>www.mas-dolnobrezansko.cz</w:t>
        </w:r>
      </w:hyperlink>
      <w:r>
        <w:t xml:space="preserve">. </w:t>
      </w:r>
    </w:p>
    <w:p w14:paraId="3D65AFD8" w14:textId="3C8DD189" w:rsidR="004A12C2" w:rsidRDefault="00422104">
      <w:pPr>
        <w:jc w:val="both"/>
      </w:pPr>
      <w:r>
        <w:t xml:space="preserve">Pro konzultaci při vyplňování projektových záměrů </w:t>
      </w:r>
      <w:r w:rsidR="004A12C2">
        <w:t xml:space="preserve">nás </w:t>
      </w:r>
      <w:r>
        <w:t>lze kontaktovat</w:t>
      </w:r>
      <w:r w:rsidR="004A12C2">
        <w:t>:</w:t>
      </w:r>
    </w:p>
    <w:p w14:paraId="27AC5175" w14:textId="013841CF" w:rsidR="004A12C2" w:rsidRDefault="00212B4F">
      <w:pPr>
        <w:jc w:val="both"/>
      </w:pPr>
      <w:hyperlink r:id="rId9" w:history="1">
        <w:r w:rsidR="004A12C2" w:rsidRPr="00C70883">
          <w:rPr>
            <w:rStyle w:val="Hypertextovodkaz"/>
          </w:rPr>
          <w:t>info@mas-dolnobrezansko.cz</w:t>
        </w:r>
      </w:hyperlink>
      <w:r w:rsidR="004A12C2">
        <w:t>, Tel: 724 685 248 - Mgr. Monika Neužilová, ředitelka společnosti</w:t>
      </w:r>
    </w:p>
    <w:p w14:paraId="02BF7903" w14:textId="7698143B" w:rsidR="004A12C2" w:rsidRDefault="00212B4F">
      <w:pPr>
        <w:jc w:val="both"/>
      </w:pPr>
      <w:hyperlink r:id="rId10" w:history="1">
        <w:r w:rsidR="004A12C2" w:rsidRPr="00C70883">
          <w:rPr>
            <w:rStyle w:val="Hypertextovodkaz"/>
          </w:rPr>
          <w:t>koordinator@mas-dolnobrezansko.cz</w:t>
        </w:r>
      </w:hyperlink>
      <w:r w:rsidR="004A12C2">
        <w:t>, Tel: 777 676 671 - Jitka Langová</w:t>
      </w:r>
    </w:p>
    <w:p w14:paraId="5C6D66A3" w14:textId="77777777" w:rsidR="00D12F74" w:rsidRDefault="00D12F74">
      <w:pPr>
        <w:jc w:val="both"/>
      </w:pPr>
    </w:p>
    <w:p w14:paraId="60549A86" w14:textId="57A0B8C3" w:rsidR="00B911EA" w:rsidRDefault="00422104">
      <w:pPr>
        <w:jc w:val="both"/>
      </w:pPr>
      <w:r>
        <w:t xml:space="preserve"> </w:t>
      </w:r>
      <w:r w:rsidR="00D12F74">
        <w:rPr>
          <w:noProof/>
          <w:lang w:eastAsia="cs-CZ"/>
        </w:rPr>
        <w:drawing>
          <wp:inline distT="0" distB="0" distL="0" distR="0" wp14:anchorId="4BDCF864" wp14:editId="1CE370DC">
            <wp:extent cx="2009775" cy="1931573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- MAS Dolnobrezansko - 20x20cm - barva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1014" cy="19327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91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23607B41" w15:done="0"/>
  <w15:commentEx w15:paraId="476530A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altName w:val="Calibri"/>
    <w:charset w:val="EE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04861"/>
    <w:multiLevelType w:val="hybridMultilevel"/>
    <w:tmpl w:val="35D8FE1A"/>
    <w:lvl w:ilvl="0" w:tplc="B4B40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ana De Merlier">
    <w15:presenceInfo w15:providerId="Windows Live" w15:userId="5bc1616879aea2e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265"/>
    <w:rsid w:val="000533DA"/>
    <w:rsid w:val="00086265"/>
    <w:rsid w:val="000B109F"/>
    <w:rsid w:val="000E0FD8"/>
    <w:rsid w:val="001152B0"/>
    <w:rsid w:val="001458C5"/>
    <w:rsid w:val="00183F31"/>
    <w:rsid w:val="001B473B"/>
    <w:rsid w:val="002068BD"/>
    <w:rsid w:val="00212B4F"/>
    <w:rsid w:val="002254D1"/>
    <w:rsid w:val="002510A1"/>
    <w:rsid w:val="00253702"/>
    <w:rsid w:val="00280A16"/>
    <w:rsid w:val="002A20E8"/>
    <w:rsid w:val="002B598B"/>
    <w:rsid w:val="002D639A"/>
    <w:rsid w:val="002E3D7D"/>
    <w:rsid w:val="00300A4A"/>
    <w:rsid w:val="003600AA"/>
    <w:rsid w:val="00362628"/>
    <w:rsid w:val="003966C8"/>
    <w:rsid w:val="003A1109"/>
    <w:rsid w:val="003C2837"/>
    <w:rsid w:val="003C47B4"/>
    <w:rsid w:val="003D6599"/>
    <w:rsid w:val="003D7267"/>
    <w:rsid w:val="003F1B6A"/>
    <w:rsid w:val="00422104"/>
    <w:rsid w:val="00446A90"/>
    <w:rsid w:val="00480806"/>
    <w:rsid w:val="004A12C2"/>
    <w:rsid w:val="004B250B"/>
    <w:rsid w:val="004E5EEE"/>
    <w:rsid w:val="00513529"/>
    <w:rsid w:val="00515CA3"/>
    <w:rsid w:val="005348E6"/>
    <w:rsid w:val="00542378"/>
    <w:rsid w:val="005841E5"/>
    <w:rsid w:val="00607982"/>
    <w:rsid w:val="00611238"/>
    <w:rsid w:val="00666B17"/>
    <w:rsid w:val="006B1783"/>
    <w:rsid w:val="006C3771"/>
    <w:rsid w:val="006C66B9"/>
    <w:rsid w:val="006D4B61"/>
    <w:rsid w:val="00742A0C"/>
    <w:rsid w:val="00744E7D"/>
    <w:rsid w:val="007724E1"/>
    <w:rsid w:val="007B2574"/>
    <w:rsid w:val="007B531E"/>
    <w:rsid w:val="007F330F"/>
    <w:rsid w:val="008046DF"/>
    <w:rsid w:val="00816412"/>
    <w:rsid w:val="008201EB"/>
    <w:rsid w:val="00830D34"/>
    <w:rsid w:val="00842A43"/>
    <w:rsid w:val="00850E91"/>
    <w:rsid w:val="00856F76"/>
    <w:rsid w:val="008C351D"/>
    <w:rsid w:val="008F0131"/>
    <w:rsid w:val="00943387"/>
    <w:rsid w:val="009A19E9"/>
    <w:rsid w:val="009A79BF"/>
    <w:rsid w:val="009F4FC1"/>
    <w:rsid w:val="00A35B0B"/>
    <w:rsid w:val="00A36EAB"/>
    <w:rsid w:val="00A63248"/>
    <w:rsid w:val="00AB46B4"/>
    <w:rsid w:val="00B33B85"/>
    <w:rsid w:val="00B349EA"/>
    <w:rsid w:val="00B4167B"/>
    <w:rsid w:val="00B51598"/>
    <w:rsid w:val="00B911EA"/>
    <w:rsid w:val="00BC4200"/>
    <w:rsid w:val="00C16872"/>
    <w:rsid w:val="00C73DA3"/>
    <w:rsid w:val="00C955F5"/>
    <w:rsid w:val="00CA1D52"/>
    <w:rsid w:val="00CC1956"/>
    <w:rsid w:val="00D0312C"/>
    <w:rsid w:val="00D06FE4"/>
    <w:rsid w:val="00D12F74"/>
    <w:rsid w:val="00E34557"/>
    <w:rsid w:val="00EC3822"/>
    <w:rsid w:val="00EE2F07"/>
    <w:rsid w:val="00EE67DD"/>
    <w:rsid w:val="00F056A3"/>
    <w:rsid w:val="00F07ED3"/>
    <w:rsid w:val="00F176FF"/>
    <w:rsid w:val="00F40333"/>
    <w:rsid w:val="00F62599"/>
    <w:rsid w:val="00F849DA"/>
    <w:rsid w:val="00F879E4"/>
    <w:rsid w:val="00FC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F10D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1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21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2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0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2210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422104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4221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2210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2210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2210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2210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2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22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s-dolnobrezansko.cz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koordinator@mas-dolnobrezansko.cz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mas-dolnobrezansko.cz" TargetMode="Externa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yperlink" Target="mailto:koordinator@mas-dolnobrezansko.c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as-dolnobrezansko.cz" TargetMode="External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238</Words>
  <Characters>1407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De Merlier</dc:creator>
  <cp:lastModifiedBy>Iva Janečková</cp:lastModifiedBy>
  <cp:revision>2</cp:revision>
  <dcterms:created xsi:type="dcterms:W3CDTF">2014-07-16T10:01:00Z</dcterms:created>
  <dcterms:modified xsi:type="dcterms:W3CDTF">2014-07-16T10:01:00Z</dcterms:modified>
</cp:coreProperties>
</file>