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1E79" w:rsidRPr="004E3E77" w:rsidRDefault="00532DEF" w:rsidP="004E3E77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11. Pojistná smlouva -</w:t>
      </w:r>
      <w:r w:rsidR="00451E7D" w:rsidRPr="00451E7D">
        <w:rPr>
          <w:rFonts w:ascii="Times New Roman" w:hAnsi="Times New Roman" w:cs="Times New Roman"/>
          <w:b/>
          <w:bCs/>
          <w:sz w:val="28"/>
          <w:szCs w:val="28"/>
          <w:u w:val="single"/>
        </w:rPr>
        <w:t>majetek, odpovědnost</w:t>
      </w:r>
    </w:p>
    <w:p w:rsidR="00D54533" w:rsidRPr="00770D4F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FDA" w:rsidRDefault="00F06FD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1E7D" w:rsidRDefault="00451E7D" w:rsidP="00451E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</w:t>
      </w:r>
      <w:r w:rsidRPr="00451E7D">
        <w:rPr>
          <w:rFonts w:ascii="Times New Roman" w:hAnsi="Times New Roman" w:cs="Times New Roman"/>
          <w:sz w:val="24"/>
          <w:szCs w:val="24"/>
        </w:rPr>
        <w:t xml:space="preserve"> k požadavku obce, aby smlouva byla </w:t>
      </w:r>
      <w:proofErr w:type="gramStart"/>
      <w:r w:rsidRPr="00451E7D">
        <w:rPr>
          <w:rFonts w:ascii="Times New Roman" w:hAnsi="Times New Roman" w:cs="Times New Roman"/>
          <w:sz w:val="24"/>
          <w:szCs w:val="24"/>
        </w:rPr>
        <w:t>přehledná a současně</w:t>
      </w:r>
      <w:proofErr w:type="gramEnd"/>
      <w:r w:rsidRPr="00451E7D">
        <w:rPr>
          <w:rFonts w:ascii="Times New Roman" w:hAnsi="Times New Roman" w:cs="Times New Roman"/>
          <w:sz w:val="24"/>
          <w:szCs w:val="24"/>
        </w:rPr>
        <w:t xml:space="preserve"> jsme požádali o zvýšení limitu u odpovědnosti zastupitelů na maximum (4 mil. Kč), byla udělána smlouva nová</w:t>
      </w:r>
      <w:r>
        <w:rPr>
          <w:rFonts w:ascii="Times New Roman" w:hAnsi="Times New Roman" w:cs="Times New Roman"/>
          <w:sz w:val="24"/>
          <w:szCs w:val="24"/>
        </w:rPr>
        <w:t xml:space="preserve">, což s ohledem na výši pojistného znamená novou veřejnou zakázku. </w:t>
      </w:r>
    </w:p>
    <w:p w:rsidR="00451E7D" w:rsidRDefault="00451E7D" w:rsidP="00451E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u této zakázky nelze jako hlavní kritérium využít kvantitativní požadavky (nabídky pojišťoven se v jednotlivých bodech pojistného plnění liší), byla jako </w:t>
      </w:r>
      <w:r w:rsidR="006A05C0">
        <w:rPr>
          <w:rFonts w:ascii="Times New Roman" w:hAnsi="Times New Roman" w:cs="Times New Roman"/>
          <w:sz w:val="24"/>
          <w:szCs w:val="24"/>
        </w:rPr>
        <w:t>nejvýhodnější</w:t>
      </w:r>
      <w:r>
        <w:rPr>
          <w:rFonts w:ascii="Times New Roman" w:hAnsi="Times New Roman" w:cs="Times New Roman"/>
          <w:sz w:val="24"/>
          <w:szCs w:val="24"/>
        </w:rPr>
        <w:t xml:space="preserve"> vybrána nabídka pojišťovny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která nabízí nejvýhodnější podmínky v klíčových bodech (zejména pojištění odpovědnosti zastupitelstva) a to i přes to, že není nejlevnější. </w:t>
      </w:r>
    </w:p>
    <w:p w:rsidR="00451E7D" w:rsidRPr="00451E7D" w:rsidRDefault="006A05C0" w:rsidP="00451E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Subjektivní posouzení nabídek umožňuje Metodika zadávání veřejných zakázek v platném znění v bodě I, odstavec 5 a toto právo dává výhradně do rukou ZO. Vybraný dodavatel však musí své služby nabízet za cenu obvyklou, </w:t>
      </w:r>
      <w:proofErr w:type="spellStart"/>
      <w:r>
        <w:rPr>
          <w:rFonts w:ascii="Times New Roman" w:hAnsi="Times New Roman" w:cs="Times New Roman"/>
          <w:sz w:val="24"/>
          <w:szCs w:val="24"/>
        </w:rPr>
        <w:t>coz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prokáže alespoň třemi nabídkami. </w:t>
      </w:r>
    </w:p>
    <w:p w:rsidR="00451E7D" w:rsidRDefault="00451E7D" w:rsidP="00451E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7D">
        <w:rPr>
          <w:rFonts w:ascii="Times New Roman" w:hAnsi="Times New Roman" w:cs="Times New Roman"/>
          <w:sz w:val="24"/>
          <w:szCs w:val="24"/>
        </w:rPr>
        <w:t>V této souvislosti byly poptány 3 pojišťovny, pro porovnání cenových nabídek na roční pojistku.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E7D" w:rsidRPr="00451E7D" w:rsidRDefault="00451E7D" w:rsidP="00451E7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7D">
        <w:rPr>
          <w:rFonts w:ascii="Times New Roman" w:hAnsi="Times New Roman" w:cs="Times New Roman"/>
          <w:sz w:val="24"/>
          <w:szCs w:val="24"/>
        </w:rPr>
        <w:t>Nabídky:</w:t>
      </w:r>
    </w:p>
    <w:p w:rsidR="00451E7D" w:rsidRPr="00451E7D" w:rsidRDefault="00451E7D" w:rsidP="00451E7D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7D">
        <w:rPr>
          <w:rFonts w:ascii="Times New Roman" w:hAnsi="Times New Roman" w:cs="Times New Roman"/>
          <w:sz w:val="24"/>
          <w:szCs w:val="24"/>
        </w:rPr>
        <w:t>ČPP — 55 327,- Kč</w:t>
      </w:r>
    </w:p>
    <w:p w:rsidR="00451E7D" w:rsidRPr="00451E7D" w:rsidRDefault="00451E7D" w:rsidP="00451E7D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E7D"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 w:rsidRPr="00451E7D">
        <w:rPr>
          <w:rFonts w:ascii="Times New Roman" w:hAnsi="Times New Roman" w:cs="Times New Roman"/>
          <w:sz w:val="24"/>
          <w:szCs w:val="24"/>
        </w:rPr>
        <w:t xml:space="preserve"> - 49005,-Kč (dosud jsme platili 55 531,-)</w:t>
      </w:r>
    </w:p>
    <w:p w:rsidR="005151F7" w:rsidRPr="00451E7D" w:rsidRDefault="00451E7D" w:rsidP="00451E7D">
      <w:pPr>
        <w:pStyle w:val="Odstavecseseznamem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E7D">
        <w:rPr>
          <w:rFonts w:ascii="Times New Roman" w:hAnsi="Times New Roman" w:cs="Times New Roman"/>
          <w:sz w:val="24"/>
          <w:szCs w:val="24"/>
        </w:rPr>
        <w:t xml:space="preserve">Česká </w:t>
      </w:r>
      <w:proofErr w:type="gramStart"/>
      <w:r w:rsidRPr="00451E7D">
        <w:rPr>
          <w:rFonts w:ascii="Times New Roman" w:hAnsi="Times New Roman" w:cs="Times New Roman"/>
          <w:sz w:val="24"/>
          <w:szCs w:val="24"/>
        </w:rPr>
        <w:t>pojišťovna</w:t>
      </w:r>
      <w:proofErr w:type="gramEnd"/>
      <w:r w:rsidRPr="00451E7D"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 w:rsidRPr="00451E7D">
        <w:rPr>
          <w:rFonts w:ascii="Times New Roman" w:hAnsi="Times New Roman" w:cs="Times New Roman"/>
          <w:sz w:val="24"/>
          <w:szCs w:val="24"/>
        </w:rPr>
        <w:t>44 932,</w:t>
      </w:r>
      <w:proofErr w:type="gramEnd"/>
      <w:r w:rsidRPr="00451E7D">
        <w:rPr>
          <w:rFonts w:ascii="Times New Roman" w:hAnsi="Times New Roman" w:cs="Times New Roman"/>
          <w:sz w:val="24"/>
          <w:szCs w:val="24"/>
        </w:rPr>
        <w:t>- Kč</w:t>
      </w:r>
    </w:p>
    <w:p w:rsidR="007814D5" w:rsidRPr="00F06FDA" w:rsidRDefault="006A05C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výše uvedeného doporučujeme ZO výběr nabídky pojišťovny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1F7" w:rsidRDefault="005151F7" w:rsidP="00F06FD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:rsidR="00557462" w:rsidRPr="00770D4F" w:rsidRDefault="00F06FDA" w:rsidP="006A05C0">
      <w:pPr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519F9" w:rsidP="00451E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451E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451E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51E7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51E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451E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451E7D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 Sedláková</w:t>
            </w:r>
          </w:p>
        </w:tc>
      </w:tr>
    </w:tbl>
    <w:p w:rsidR="00617126" w:rsidRPr="00770D4F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D8F" w:rsidRDefault="00203D8F" w:rsidP="00617126">
      <w:pPr>
        <w:spacing w:after="0" w:line="240" w:lineRule="auto"/>
      </w:pPr>
      <w:r>
        <w:separator/>
      </w:r>
    </w:p>
  </w:endnote>
  <w:endnote w:type="continuationSeparator" w:id="0">
    <w:p w:rsidR="00203D8F" w:rsidRDefault="00203D8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D8F" w:rsidRDefault="00203D8F" w:rsidP="00617126">
      <w:pPr>
        <w:spacing w:after="0" w:line="240" w:lineRule="auto"/>
      </w:pPr>
      <w:r>
        <w:separator/>
      </w:r>
    </w:p>
  </w:footnote>
  <w:footnote w:type="continuationSeparator" w:id="0">
    <w:p w:rsidR="00203D8F" w:rsidRDefault="00203D8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0B676E"/>
    <w:multiLevelType w:val="hybridMultilevel"/>
    <w:tmpl w:val="5BE60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C15A1"/>
    <w:multiLevelType w:val="hybridMultilevel"/>
    <w:tmpl w:val="1852604C"/>
    <w:lvl w:ilvl="0" w:tplc="FB2C5A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6201E"/>
    <w:rsid w:val="00190E50"/>
    <w:rsid w:val="00196E9C"/>
    <w:rsid w:val="001B6910"/>
    <w:rsid w:val="001F08BF"/>
    <w:rsid w:val="00203D8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51E7D"/>
    <w:rsid w:val="004637CD"/>
    <w:rsid w:val="00477A07"/>
    <w:rsid w:val="00483177"/>
    <w:rsid w:val="0048648F"/>
    <w:rsid w:val="004962C8"/>
    <w:rsid w:val="004C6488"/>
    <w:rsid w:val="004E1DF3"/>
    <w:rsid w:val="004E3E77"/>
    <w:rsid w:val="0051043A"/>
    <w:rsid w:val="005151F7"/>
    <w:rsid w:val="00532DEF"/>
    <w:rsid w:val="00557462"/>
    <w:rsid w:val="005916F5"/>
    <w:rsid w:val="005A5933"/>
    <w:rsid w:val="005F0495"/>
    <w:rsid w:val="00605055"/>
    <w:rsid w:val="00617126"/>
    <w:rsid w:val="0066101E"/>
    <w:rsid w:val="006A05C0"/>
    <w:rsid w:val="006C4518"/>
    <w:rsid w:val="00770D4F"/>
    <w:rsid w:val="0077118E"/>
    <w:rsid w:val="007814D5"/>
    <w:rsid w:val="007C5238"/>
    <w:rsid w:val="00875069"/>
    <w:rsid w:val="008B08EF"/>
    <w:rsid w:val="008E753F"/>
    <w:rsid w:val="0092170B"/>
    <w:rsid w:val="00957F6E"/>
    <w:rsid w:val="009676A8"/>
    <w:rsid w:val="00991EAC"/>
    <w:rsid w:val="00A547A0"/>
    <w:rsid w:val="00AA539B"/>
    <w:rsid w:val="00B06503"/>
    <w:rsid w:val="00B600AA"/>
    <w:rsid w:val="00BF529F"/>
    <w:rsid w:val="00C90ED9"/>
    <w:rsid w:val="00C920F5"/>
    <w:rsid w:val="00CA68EE"/>
    <w:rsid w:val="00CA76BB"/>
    <w:rsid w:val="00CC6A96"/>
    <w:rsid w:val="00CD0FD3"/>
    <w:rsid w:val="00CD5FB1"/>
    <w:rsid w:val="00CF427B"/>
    <w:rsid w:val="00D20654"/>
    <w:rsid w:val="00D226CA"/>
    <w:rsid w:val="00D3171B"/>
    <w:rsid w:val="00D41338"/>
    <w:rsid w:val="00D54533"/>
    <w:rsid w:val="00D91E79"/>
    <w:rsid w:val="00DD5EC9"/>
    <w:rsid w:val="00DF2A33"/>
    <w:rsid w:val="00E42A1C"/>
    <w:rsid w:val="00E62565"/>
    <w:rsid w:val="00EA385C"/>
    <w:rsid w:val="00EE58E8"/>
    <w:rsid w:val="00F06FDA"/>
    <w:rsid w:val="00F519F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155-76D1-4F00-8472-29DD0FA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7D26-FD42-4E35-B6A1-788A1060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1124</Characters>
  <Application>Microsoft Office Word</Application>
  <DocSecurity>0</DocSecurity>
  <Lines>37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2016-04-15T10:49:00Z</dcterms:created>
  <dcterms:modified xsi:type="dcterms:W3CDTF">2016-04-15T10:49:00Z</dcterms:modified>
</cp:coreProperties>
</file>