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05419" w14:textId="77777777" w:rsidR="0091187C" w:rsidRDefault="0091187C" w:rsidP="0091187C">
      <w:pPr>
        <w:keepNext/>
        <w:spacing w:before="80" w:after="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 O DÍLO</w:t>
      </w:r>
    </w:p>
    <w:p w14:paraId="3CA7155B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EB0877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uzavřená dle § 2586 a násl. zákona č. 89/2012 Sb., občanského (dále „občanský zákoník“) mezi:</w:t>
      </w:r>
    </w:p>
    <w:p w14:paraId="03B0B738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D7187BB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770E719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I. Smluvní strany</w:t>
      </w:r>
    </w:p>
    <w:p w14:paraId="415EA5F0" w14:textId="77777777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Objednatel: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 Psáry</w:t>
      </w:r>
    </w:p>
    <w:p w14:paraId="6710CBC4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0A660768" w14:textId="6E6B3A89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zastoupený: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22DE0">
        <w:rPr>
          <w:rFonts w:ascii="Times New Roman" w:eastAsia="Times New Roman" w:hAnsi="Times New Roman" w:cs="Times New Roman"/>
          <w:sz w:val="24"/>
          <w:szCs w:val="24"/>
          <w:lang w:eastAsia="cs-CZ"/>
        </w:rPr>
        <w:t>Mgr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Milanem Váchou, starostou obce</w:t>
      </w:r>
    </w:p>
    <w:p w14:paraId="0736D529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D9C3818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Pražská 137, 252 44 Psáry</w:t>
      </w:r>
    </w:p>
    <w:p w14:paraId="4D20E562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0CB354" w14:textId="77777777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00241580</w:t>
      </w:r>
    </w:p>
    <w:p w14:paraId="3C483F02" w14:textId="77777777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DIČ: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CZ00241580</w:t>
      </w:r>
    </w:p>
    <w:p w14:paraId="3AA610FD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E67B8D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k jednání </w:t>
      </w:r>
    </w:p>
    <w:p w14:paraId="181E8832" w14:textId="791D73B0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věcech technických: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44B9B">
        <w:rPr>
          <w:rFonts w:ascii="Times New Roman" w:eastAsia="Times New Roman" w:hAnsi="Times New Roman" w:cs="Times New Roman"/>
          <w:sz w:val="24"/>
          <w:szCs w:val="24"/>
          <w:lang w:eastAsia="cs-CZ"/>
        </w:rPr>
        <w:t>Tomáš Hejzlar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602 </w:t>
      </w:r>
      <w:r w:rsidR="00744B9B"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 </w:t>
      </w:r>
      <w:r w:rsidR="00744B9B">
        <w:rPr>
          <w:rFonts w:ascii="Times New Roman" w:eastAsia="Times New Roman" w:hAnsi="Times New Roman" w:cs="Times New Roman"/>
          <w:sz w:val="24"/>
          <w:szCs w:val="24"/>
          <w:lang w:eastAsia="cs-CZ"/>
        </w:rPr>
        <w:t>493</w:t>
      </w:r>
    </w:p>
    <w:p w14:paraId="665BB3F0" w14:textId="77777777" w:rsidR="0091187C" w:rsidRDefault="0091187C" w:rsidP="0091187C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6712ECDB" w14:textId="77777777" w:rsidR="0091187C" w:rsidRDefault="0091187C" w:rsidP="0091187C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dále jen „objednatel“</w:t>
      </w:r>
    </w:p>
    <w:p w14:paraId="5C157243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CD52FA" w14:textId="4902D132" w:rsidR="008422F6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Zhotovitel:</w:t>
      </w:r>
      <w:r w:rsidR="008422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8422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08F5041C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14:paraId="3AAB5DFE" w14:textId="0C203D4A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k jednání za spol: </w:t>
      </w:r>
    </w:p>
    <w:p w14:paraId="5B41BF79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45B7BDF" w14:textId="4BDBF65B" w:rsidR="0091187C" w:rsidRDefault="0091187C" w:rsidP="008422F6">
      <w:pPr>
        <w:tabs>
          <w:tab w:val="left" w:pos="2410"/>
        </w:tabs>
        <w:suppressAutoHyphens/>
        <w:spacing w:after="0" w:line="240" w:lineRule="auto"/>
        <w:ind w:left="1418" w:hanging="1418"/>
        <w:jc w:val="both"/>
        <w:rPr>
          <w:rFonts w:ascii="Times New Roman" w:eastAsia="Arial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se sídlem:</w:t>
      </w: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hi-IN" w:bidi="hi-IN"/>
        </w:rPr>
        <w:t xml:space="preserve">  </w:t>
      </w:r>
      <w:r w:rsidR="008422F6">
        <w:rPr>
          <w:rFonts w:ascii="Times New Roman" w:eastAsia="Arial" w:hAnsi="Times New Roman" w:cs="Times New Roman"/>
          <w:b/>
          <w:kern w:val="2"/>
          <w:sz w:val="28"/>
          <w:szCs w:val="28"/>
          <w:lang w:eastAsia="hi-IN" w:bidi="hi-IN"/>
        </w:rPr>
        <w:tab/>
      </w:r>
      <w:r w:rsidR="008422F6">
        <w:rPr>
          <w:rFonts w:ascii="Times New Roman" w:eastAsia="Arial" w:hAnsi="Times New Roman" w:cs="Times New Roman"/>
          <w:b/>
          <w:kern w:val="2"/>
          <w:sz w:val="28"/>
          <w:szCs w:val="28"/>
          <w:lang w:eastAsia="hi-IN" w:bidi="hi-IN"/>
        </w:rPr>
        <w:tab/>
        <w:t xml:space="preserve"> </w:t>
      </w:r>
    </w:p>
    <w:p w14:paraId="44ABD79A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0F7B14A0" w14:textId="5086DCEC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  <w:r w:rsidR="008422F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FD30441" w14:textId="60D617BC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="008422F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5D57326A" w14:textId="77777777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535EFA3" w14:textId="77777777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k jednání </w:t>
      </w:r>
    </w:p>
    <w:p w14:paraId="313725F8" w14:textId="10596483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věcech technických: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2BB86859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5C87DC39" w14:textId="77777777" w:rsidR="0091187C" w:rsidRDefault="0091187C" w:rsidP="0091187C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dále jen „zhotovitel“</w:t>
      </w:r>
    </w:p>
    <w:p w14:paraId="631851E5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70A9A34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CCA98D4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II. Předmět a účel smlouvy</w:t>
      </w:r>
    </w:p>
    <w:p w14:paraId="7355D1FB" w14:textId="29EE1E9B" w:rsidR="0091187C" w:rsidRPr="00B218B6" w:rsidRDefault="0091187C" w:rsidP="00B218B6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cs-CZ"/>
        </w:rPr>
      </w:pPr>
      <w:r w:rsidRPr="00B218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provést na svůj náklad a nebezpečí pro objednatele dílo spočívající v provedení prací a dodávce materiálů </w:t>
      </w:r>
      <w:r w:rsidR="00331A2A" w:rsidRPr="00B218B6">
        <w:rPr>
          <w:rFonts w:ascii="Times New Roman" w:eastAsia="Times New Roman" w:hAnsi="Times New Roman" w:cs="Times New Roman"/>
          <w:sz w:val="24"/>
          <w:szCs w:val="24"/>
          <w:lang w:eastAsia="cs-CZ"/>
        </w:rPr>
        <w:t>dle výkazu výměr na akci</w:t>
      </w:r>
      <w:r w:rsidRPr="00B218B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642189" w:rsidRPr="00642189">
        <w:rPr>
          <w:rFonts w:ascii="Times New Roman" w:hAnsi="Times New Roman" w:cs="Times New Roman"/>
          <w:b/>
          <w:iCs/>
          <w:color w:val="000000"/>
          <w:sz w:val="24"/>
        </w:rPr>
        <w:t>„</w:t>
      </w:r>
      <w:r w:rsidR="00642189" w:rsidRPr="00642189">
        <w:rPr>
          <w:rFonts w:ascii="Times New Roman" w:eastAsia="Calibri" w:hAnsi="Times New Roman" w:cs="Times New Roman"/>
          <w:b/>
          <w:bCs/>
          <w:iCs/>
          <w:sz w:val="24"/>
        </w:rPr>
        <w:t xml:space="preserve">Rekonstrukce bytu </w:t>
      </w:r>
      <w:proofErr w:type="gramStart"/>
      <w:r w:rsidR="00642189" w:rsidRPr="00642189">
        <w:rPr>
          <w:rFonts w:ascii="Times New Roman" w:eastAsia="Calibri" w:hAnsi="Times New Roman" w:cs="Times New Roman"/>
          <w:b/>
          <w:bCs/>
          <w:iCs/>
          <w:sz w:val="24"/>
        </w:rPr>
        <w:t>č.p.</w:t>
      </w:r>
      <w:proofErr w:type="gramEnd"/>
      <w:r w:rsidR="00642189" w:rsidRPr="00642189">
        <w:rPr>
          <w:rFonts w:ascii="Times New Roman" w:eastAsia="Calibri" w:hAnsi="Times New Roman" w:cs="Times New Roman"/>
          <w:b/>
          <w:bCs/>
          <w:iCs/>
          <w:sz w:val="24"/>
        </w:rPr>
        <w:t xml:space="preserve"> 154 sídliště Štědřík</w:t>
      </w:r>
      <w:r w:rsidR="00642189" w:rsidRPr="00642189">
        <w:rPr>
          <w:rFonts w:ascii="Times New Roman" w:hAnsi="Times New Roman" w:cs="Times New Roman"/>
          <w:b/>
          <w:iCs/>
          <w:sz w:val="24"/>
        </w:rPr>
        <w:t>“</w:t>
      </w:r>
      <w:r w:rsidR="0065539E" w:rsidRPr="00B218B6"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r w:rsidRPr="00B218B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(dále jen Dílo).</w:t>
      </w:r>
      <w:r w:rsidRPr="00B218B6">
        <w:rPr>
          <w:rFonts w:eastAsia="Times New Roman"/>
          <w:b/>
          <w:sz w:val="24"/>
          <w:szCs w:val="24"/>
          <w:lang w:eastAsia="cs-CZ"/>
        </w:rPr>
        <w:t xml:space="preserve"> </w:t>
      </w:r>
    </w:p>
    <w:p w14:paraId="3E6589A3" w14:textId="77777777" w:rsidR="0091187C" w:rsidRDefault="0091187C" w:rsidP="009118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se zavazuje dílo provedené bez vad a nedodělků převzít a zaplatit sjednanou cenu, jak je dohodnuto v čl. III. této smlouvy.</w:t>
      </w:r>
    </w:p>
    <w:p w14:paraId="585E0B01" w14:textId="77777777" w:rsidR="0091187C" w:rsidRDefault="0091187C" w:rsidP="0091187C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podklady, které objednatel předal zhotoviteli k provedení díla, jsou majetkem objednatele. Zhotovitel předá tyto podklady objednateli zpět bez zbytečného odkladu, nejpozději do tří dnů, po ukončení této smlouvy.</w:t>
      </w:r>
    </w:p>
    <w:p w14:paraId="2AD90892" w14:textId="77777777" w:rsidR="0091187C" w:rsidRDefault="0091187C" w:rsidP="0091187C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Zhotovitel se zavazuje za podmínek uvedených v této smlouvě řádně a včas provedené dílo bez vad a nedodělků předat objednateli v termínu uvedeném v čl. V. této smlouvy.</w:t>
      </w:r>
    </w:p>
    <w:p w14:paraId="632A8F65" w14:textId="77777777" w:rsidR="0091187C" w:rsidRDefault="0091187C" w:rsidP="0091187C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 zpracovávání díla je zhotovitel povinen dodržovat právní předpisy, ČSN technické normy, ujednání této smlouvy a řídit se předanými výchozími podklady objednatele a jeho pokyny. Zhotovitel je však povinen objednatele upozornit na nevhodnost jeho požadavků a pokynů nebo vady objednatelem předaných podkladů, jinak odpovídá za škodu tím způsobenou.</w:t>
      </w:r>
    </w:p>
    <w:p w14:paraId="72CC0508" w14:textId="77777777" w:rsidR="0091187C" w:rsidRDefault="0091187C" w:rsidP="0091187C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EA00F7" w14:textId="77777777" w:rsidR="0091187C" w:rsidRDefault="0091187C" w:rsidP="0091187C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33BD5B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6F3F352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7CA7186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III. Cena díla</w:t>
      </w:r>
    </w:p>
    <w:p w14:paraId="6C71E842" w14:textId="76C6B469" w:rsidR="0091187C" w:rsidRDefault="0091187C" w:rsidP="0091187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Cena díla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činí  </w:t>
      </w:r>
      <w:r w:rsid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proofErr w:type="gramEnd"/>
      <w:r w:rsid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r w:rsidR="00222D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Kč + DPH 21% tj. </w:t>
      </w:r>
      <w:r w:rsid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Kč, cena celkem </w:t>
      </w:r>
      <w:r w:rsid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Kč.</w:t>
      </w:r>
    </w:p>
    <w:p w14:paraId="68E83039" w14:textId="77777777" w:rsidR="0091187C" w:rsidRDefault="0091187C" w:rsidP="0091187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Nabídka zhotovitele, včetně výkazu výměr je přílohou č. 1 této smlouvy.</w:t>
      </w:r>
    </w:p>
    <w:p w14:paraId="2E8EEB7A" w14:textId="77777777" w:rsidR="0091187C" w:rsidRDefault="0091187C" w:rsidP="0091187C">
      <w:pPr>
        <w:tabs>
          <w:tab w:val="left" w:pos="907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Dohodnutá cena zahrnuje veškeré náklady zhotovitele související s provedením díla dle této smlouvy. Sjednaná cena je cenou nejvýše přípustnou.</w:t>
      </w:r>
    </w:p>
    <w:p w14:paraId="3BEC68F5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7835D56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5A0A063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IV. Platební podmínky</w:t>
      </w:r>
    </w:p>
    <w:p w14:paraId="7E35980E" w14:textId="77777777" w:rsidR="0091187C" w:rsidRDefault="0091187C" w:rsidP="0091187C">
      <w:pPr>
        <w:numPr>
          <w:ilvl w:val="0"/>
          <w:numId w:val="2"/>
        </w:numPr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Podkladem pro zaplacení ceny za dílo je faktura za provedené práce vystavená zhotovitelem po předání dokončené stavby objednateli. </w:t>
      </w:r>
    </w:p>
    <w:p w14:paraId="691743B9" w14:textId="77777777" w:rsidR="0091187C" w:rsidRDefault="0091187C" w:rsidP="0091187C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Faktura je splatná ve lhůtě 21 dní ode dne jejich doručení objednateli.</w:t>
      </w:r>
    </w:p>
    <w:p w14:paraId="3C8E0D1D" w14:textId="77777777" w:rsidR="0091187C" w:rsidRDefault="0091187C" w:rsidP="0091187C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Faktura musí mít veškeré náležitosti daňového dokladu dle zákona č. 235/2004 Sb., o dani z přidané hodnoty, ve znění pozdějších předpisů, zejména označení zhotovitele a objednatele, sídlo, IČ, DIČ, číslo faktury, datum vystavení faktury, den splatnosti, označení peněžního ústavu a číslo účtu, na který se má platit, účel platby – úhrada díla, fakturovaná /částka, razítko a podpis oprávněné osoby. Přílohou bude kopie protokolu provedených prací a po dokončení protokol potvrzující převzetí díla s podpisem objednatele.</w:t>
      </w:r>
    </w:p>
    <w:p w14:paraId="3099E382" w14:textId="77777777" w:rsidR="0091187C" w:rsidRDefault="0091187C" w:rsidP="0091187C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oprávněn doručenou fakturu ve lhůtě splatnosti zhotoviteli vrátit, jestliže vyúčtovaná cena není v souladu s cenou za provedení předmětu díla sjednanou v této smlouvě nebo faktura neobsahuje náležitosti dle předchozího odstavce tohoto článku. Vrátí-li objednatel vadnou fakturu zhotoviteli, přestává běžet původní lhůta splatnosti. Nová lhůta splatnosti v délce 21 dnů začne běžet od doručení nové nebo opravené faktury. Do doby doručení nové nebo opravené faktury není objednatel v prodlení s placením ceny za dílo.</w:t>
      </w:r>
    </w:p>
    <w:p w14:paraId="1AB9C121" w14:textId="77777777" w:rsidR="0091187C" w:rsidRDefault="0091187C" w:rsidP="0091187C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Povinnost zaplatit je splněna dnem odepsání částky z účtu objednatele.</w:t>
      </w:r>
    </w:p>
    <w:p w14:paraId="6332CCBA" w14:textId="77777777" w:rsidR="0091187C" w:rsidRDefault="0091187C" w:rsidP="0091187C">
      <w:p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E4EF30" w14:textId="77777777" w:rsidR="0091187C" w:rsidRDefault="0091187C" w:rsidP="0091187C">
      <w:p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B8C255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 V.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Doba a místo plnění</w:t>
      </w:r>
    </w:p>
    <w:p w14:paraId="470605FA" w14:textId="1B24B8A4" w:rsidR="00331A2A" w:rsidRPr="00331A2A" w:rsidRDefault="0091187C" w:rsidP="00827C01">
      <w:pPr>
        <w:numPr>
          <w:ilvl w:val="0"/>
          <w:numId w:val="3"/>
        </w:numPr>
        <w:tabs>
          <w:tab w:val="num" w:pos="426"/>
        </w:tabs>
        <w:spacing w:before="80" w:after="80" w:line="240" w:lineRule="auto"/>
        <w:ind w:left="426" w:hanging="502"/>
        <w:jc w:val="both"/>
        <w:rPr>
          <w:rFonts w:ascii="Times New Roman" w:hAnsi="Times New Roman" w:cs="Times New Roman"/>
          <w:sz w:val="24"/>
          <w:szCs w:val="24"/>
        </w:rPr>
      </w:pPr>
      <w:r w:rsidRP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dílo dokončit do </w:t>
      </w:r>
      <w:r w:rsidR="00642189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0937D2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D1111A" w:rsidRP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dní od převzetí stavby</w:t>
      </w:r>
      <w:r w:rsidRP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D1111A" w:rsidRP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zahájení plnění se předpokládá </w:t>
      </w:r>
      <w:r w:rsidR="006421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31. 10. </w:t>
      </w:r>
      <w:r w:rsidR="000937D2">
        <w:rPr>
          <w:rFonts w:ascii="Times New Roman" w:eastAsia="Times New Roman" w:hAnsi="Times New Roman" w:cs="Times New Roman"/>
          <w:sz w:val="24"/>
          <w:szCs w:val="24"/>
          <w:lang w:eastAsia="cs-CZ"/>
        </w:rPr>
        <w:t>2022</w:t>
      </w:r>
      <w:r w:rsidR="00D1111A" w:rsidRP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9BCA602" w14:textId="33E082C8" w:rsidR="00331A2A" w:rsidRPr="00331A2A" w:rsidRDefault="00331A2A" w:rsidP="00331A2A">
      <w:pPr>
        <w:spacing w:before="80" w:after="8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1A2A">
        <w:rPr>
          <w:rFonts w:ascii="Times New Roman" w:hAnsi="Times New Roman" w:cs="Times New Roman"/>
          <w:sz w:val="24"/>
          <w:szCs w:val="24"/>
        </w:rPr>
        <w:t>V případě, že z důvodu nepříznivých klimatických podmínek nebude možné provádět práce v souladu s příslušnými ČSN a ON, bude termín předání zcela dokončeného díla posunut o dobu trvání nepříznivých klimatických podmínek.</w:t>
      </w:r>
    </w:p>
    <w:p w14:paraId="3D47FEE5" w14:textId="77777777" w:rsidR="00331A2A" w:rsidRDefault="00331A2A" w:rsidP="00331A2A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763467" w14:textId="27D6CF41" w:rsidR="00D1111A" w:rsidRPr="00D1111A" w:rsidRDefault="00D1111A" w:rsidP="00D1111A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Místo plnění: </w:t>
      </w:r>
      <w:r w:rsidR="000937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budova č. p. </w:t>
      </w:r>
      <w:r w:rsidR="00642189">
        <w:rPr>
          <w:rFonts w:ascii="Times New Roman" w:eastAsia="Times New Roman" w:hAnsi="Times New Roman" w:cs="Times New Roman"/>
          <w:sz w:val="24"/>
          <w:szCs w:val="24"/>
          <w:lang w:eastAsia="cs-CZ"/>
        </w:rPr>
        <w:t>154</w:t>
      </w:r>
      <w:r w:rsidR="000937D2">
        <w:rPr>
          <w:rFonts w:ascii="Times New Roman" w:eastAsia="Times New Roman" w:hAnsi="Times New Roman" w:cs="Times New Roman"/>
          <w:sz w:val="24"/>
          <w:szCs w:val="24"/>
          <w:lang w:eastAsia="cs-CZ"/>
        </w:rPr>
        <w:t>, Dolní Jirčany</w:t>
      </w:r>
      <w:r w:rsidR="006421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Sídliště Štědřík</w:t>
      </w:r>
    </w:p>
    <w:p w14:paraId="1CC52F5C" w14:textId="77777777" w:rsidR="0091187C" w:rsidRDefault="0091187C" w:rsidP="0091187C">
      <w:pPr>
        <w:pStyle w:val="Odstavecseseznamem"/>
        <w:numPr>
          <w:ilvl w:val="0"/>
          <w:numId w:val="3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 převzetí díla bude sepsán písemný protokol (stavební deník).</w:t>
      </w:r>
    </w:p>
    <w:p w14:paraId="53B68B07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D0064A3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Záruka </w:t>
      </w:r>
    </w:p>
    <w:p w14:paraId="33217391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Dílo má vady, jestliže jeho provedení neodpovídá předmětu plnění definovanému v této smlouvě a příslušným právním předpisům.</w:t>
      </w:r>
    </w:p>
    <w:p w14:paraId="255B5DEA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odpovídá za vady díla, za odborné zpracování, za správnost a úplnost a za soulad díla s podmínkami této smlouvy, pokyny a podklady předanými zhotoviteli objednatelem a právními předpisy.</w:t>
      </w:r>
    </w:p>
    <w:p w14:paraId="3D2EA47D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Záruční lhůta díla počíná běžet převzetím díla objednatelem a její délka činí 3 roky.</w:t>
      </w:r>
    </w:p>
    <w:p w14:paraId="41691804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povinen vady díla písemně reklamovat u zhotovitele, a to bez zbytečného odkladu po té, co se o nich dozvěděl.</w:t>
      </w:r>
    </w:p>
    <w:p w14:paraId="77CB2BAA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Právo na odstranění vady předmětu díla objednatel u zhotovitele uplatní písemnou formou. Zhotovitel bez zbytečného odkladu, nejpozději do deseti pracovních dnů od doručení reklamace, reklamovanou vadu odstraní. </w:t>
      </w:r>
    </w:p>
    <w:p w14:paraId="48570D45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odpovídá za vady díla, jestliže tyto vady byly způsobeny použitím chybných podkladů a pokynů předaných objednatelem nebo třetími osobami, pokud na jejich chybnost objednatele neupozornil, ač ji mohl zjistit.</w:t>
      </w:r>
    </w:p>
    <w:p w14:paraId="4EA4FB4A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A491CF3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1E872AA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Sankce </w:t>
      </w:r>
    </w:p>
    <w:p w14:paraId="5D83BC2C" w14:textId="77777777" w:rsidR="0091187C" w:rsidRDefault="0091187C" w:rsidP="0091187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případ prodlení zhotovitele:</w:t>
      </w:r>
    </w:p>
    <w:p w14:paraId="21D6CAB7" w14:textId="77777777" w:rsidR="0091187C" w:rsidRDefault="0091187C" w:rsidP="0091187C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s předáním díla se sjednává smluvní pokuta ve výši 0,05% z ceny díla včetně DPH nejméně však 1.000,- Kč za každý započatý den prodlení, tato sankce se uplatní i v případě nesplnění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odst. 3 čl. V.</w:t>
      </w:r>
    </w:p>
    <w:p w14:paraId="482B8314" w14:textId="77777777" w:rsidR="0091187C" w:rsidRDefault="0091187C" w:rsidP="0091187C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b) s odstraněním záruční vady dle odst. 5 čl. VI. se sjednává smluvní pokuta ve výši 2.000,- Kč za každý započatý den a neodstraněnou vadu.</w:t>
      </w:r>
    </w:p>
    <w:p w14:paraId="485083BC" w14:textId="77777777" w:rsidR="0091187C" w:rsidRDefault="0091187C" w:rsidP="0091187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případ prodlení objednatele s úhradou faktury se sjednávají smluvní úroky z prodlení ve výši 0,05 % z dlužné částky za každý den prodlení.</w:t>
      </w:r>
    </w:p>
    <w:p w14:paraId="53DAAB99" w14:textId="77777777" w:rsidR="0091187C" w:rsidRDefault="0091187C" w:rsidP="0091187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povinen uhradit smluvní pokutu na účet objednatele ve lhůtě uvedené ve vyúčtování smluvní pokuty.</w:t>
      </w:r>
    </w:p>
    <w:p w14:paraId="06F5E06E" w14:textId="77777777" w:rsidR="0091187C" w:rsidRDefault="0091187C" w:rsidP="0091187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Uhrazením smluvní pokuty není dotčen nárok na náhradu škody, kterou je možno vymáhat samostatně vedle smluvní pokuty.</w:t>
      </w:r>
    </w:p>
    <w:p w14:paraId="21AF9941" w14:textId="77777777" w:rsidR="0091187C" w:rsidRDefault="0091187C" w:rsidP="0091187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Uhrazením smluvní pokuty nezaniká povinnost odstranit závadný stav.</w:t>
      </w:r>
    </w:p>
    <w:p w14:paraId="68971C6A" w14:textId="77777777" w:rsidR="0091187C" w:rsidRDefault="0091187C" w:rsidP="0091187C">
      <w:pPr>
        <w:spacing w:before="80" w:after="8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2A0B7E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VIII.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Ukončení smluvního vztahu</w:t>
      </w:r>
    </w:p>
    <w:p w14:paraId="50079359" w14:textId="77777777" w:rsidR="0091187C" w:rsidRDefault="0091187C" w:rsidP="0091187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mohou smlouvu jednostranně ukončit odstoupením ze zákonných důvodů. Odstoupení musí být písemné, jinak je neplatné.</w:t>
      </w:r>
    </w:p>
    <w:p w14:paraId="4DACAE79" w14:textId="77777777" w:rsidR="0091187C" w:rsidRDefault="0091187C" w:rsidP="0091187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oprávněn od smlouvy odstoupit v případě, že zhotovitel podstatně nebo nepodstatně poruší ustanovení této smlouvy.</w:t>
      </w:r>
    </w:p>
    <w:p w14:paraId="74AE3C6F" w14:textId="77777777" w:rsidR="0091187C" w:rsidRDefault="0091187C" w:rsidP="0091187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podstatné porušení povinností zhotovitele dle této smlouvy se považují zejména případy, kdy</w:t>
      </w:r>
    </w:p>
    <w:p w14:paraId="5B515E6A" w14:textId="77777777" w:rsidR="0091187C" w:rsidRDefault="0091187C" w:rsidP="00D1111A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v prodlení s řádným předáním díla déle než 5 dnů,</w:t>
      </w:r>
    </w:p>
    <w:p w14:paraId="5B9FFE85" w14:textId="77777777" w:rsidR="0091187C" w:rsidRDefault="0091187C" w:rsidP="00D1111A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neoprávněně nebo bezdůvodně přeruší či ukončí provádění díla před jeho řádným dokončením a předáním objednateli,</w:t>
      </w:r>
    </w:p>
    <w:p w14:paraId="23F41161" w14:textId="77777777" w:rsidR="0091187C" w:rsidRDefault="0091187C" w:rsidP="00D1111A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při provádění díla postupuje v rozporu s pokyny objednatele.</w:t>
      </w:r>
    </w:p>
    <w:p w14:paraId="654B80A4" w14:textId="77777777" w:rsidR="0091187C" w:rsidRDefault="0091187C" w:rsidP="0091187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Zjistí-li objednatel nepodstatné porušení smlouvy, je povinen tuto skutečnost písemně sdělit zhotoviteli a poskytnout mu k jeho odstranění přiměřenou lhůtu. Nebude-li ve lhůtě porušení smlouvy odstraněno, je objednatel oprávněn od smlouvy odstoupit.</w:t>
      </w:r>
    </w:p>
    <w:p w14:paraId="1C92FB95" w14:textId="77777777" w:rsidR="0091187C" w:rsidRDefault="0091187C" w:rsidP="0091187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Odstoupení musí být učiněno v písemné formě a je účinné od okamžiku doručení druhé smluvní straně.</w:t>
      </w:r>
    </w:p>
    <w:p w14:paraId="4DCA3B1A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24A2238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10FAD03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IX.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616D30CB" w14:textId="77777777" w:rsidR="0091187C" w:rsidRDefault="0091187C" w:rsidP="0091187C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může být měněna či doplňována pouze po vzájemné dohodě smluvních stran formou dodatků podepsaných smluvními stranami. Veškeré dodatky k této smlouvě musí mít písemnou formu, jinak jsou neplatné.</w:t>
      </w:r>
    </w:p>
    <w:p w14:paraId="34F5BA62" w14:textId="77777777" w:rsidR="0091187C" w:rsidRDefault="0091187C" w:rsidP="0091187C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je vyhotovena ve dvou vyhotoveních s platností originálu, z nichž každá smluvní strana obdrží jedno. Nedílnou součástí této smlouvy je příloha č. 1 – cenová nabídka zhotovitele včetně výkazu výměr.</w:t>
      </w:r>
    </w:p>
    <w:p w14:paraId="51FC04E3" w14:textId="77777777" w:rsidR="0091187C" w:rsidRDefault="0091187C" w:rsidP="0091187C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této smlouvy prohlašují, že si ji před podpisem přečetly a že souhlasí s jejím obsahem. Na důkaz toho připojují své podpisy.</w:t>
      </w:r>
    </w:p>
    <w:p w14:paraId="4C5456A6" w14:textId="77777777" w:rsidR="0091187C" w:rsidRDefault="0091187C" w:rsidP="0091187C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 oběma smluvními stranami.</w:t>
      </w:r>
    </w:p>
    <w:p w14:paraId="5A8D0481" w14:textId="77777777" w:rsidR="0091187C" w:rsidRDefault="0091187C" w:rsidP="0091187C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F2BFC6" w14:textId="77777777" w:rsidR="0091187C" w:rsidRDefault="0091187C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Psárech dne 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…..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 </w:t>
      </w:r>
      <w:r w:rsidR="00DE6304">
        <w:rPr>
          <w:rFonts w:ascii="Times New Roman" w:eastAsia="Times New Roman" w:hAnsi="Times New Roman" w:cs="Times New Roman"/>
          <w:sz w:val="24"/>
          <w:szCs w:val="24"/>
          <w:lang w:eastAsia="cs-CZ"/>
        </w:rPr>
        <w:t>Psárech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……………….</w:t>
      </w:r>
    </w:p>
    <w:p w14:paraId="71B3F2E2" w14:textId="77777777" w:rsidR="0091187C" w:rsidRDefault="0091187C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79ADEE" w14:textId="77777777" w:rsidR="0091187C" w:rsidRDefault="0091187C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objednatele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zhotovitele</w:t>
      </w:r>
    </w:p>
    <w:p w14:paraId="1A12579C" w14:textId="77777777" w:rsidR="0091187C" w:rsidRDefault="0091187C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B7AE79" w14:textId="77777777" w:rsidR="00DE6304" w:rsidRDefault="00DE6304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AD37A4" w14:textId="77777777" w:rsidR="00DE6304" w:rsidRDefault="00DE6304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3C66B2" w14:textId="77777777" w:rsidR="00DE6304" w:rsidRDefault="00DE6304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3C8584" w14:textId="77777777" w:rsidR="0091187C" w:rsidRDefault="0091187C" w:rsidP="0091187C">
      <w:pPr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</w:t>
      </w:r>
    </w:p>
    <w:p w14:paraId="75DB0466" w14:textId="76D9C01C" w:rsidR="0091187C" w:rsidRDefault="00DE6304" w:rsidP="0091187C">
      <w:pPr>
        <w:tabs>
          <w:tab w:val="left" w:pos="720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8428E">
        <w:rPr>
          <w:rFonts w:ascii="Times New Roman" w:eastAsia="Times New Roman" w:hAnsi="Times New Roman" w:cs="Times New Roman"/>
          <w:sz w:val="24"/>
          <w:szCs w:val="24"/>
          <w:lang w:eastAsia="cs-CZ"/>
        </w:rPr>
        <w:t>Mgr</w:t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>. Milan Vácha</w:t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C0202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</w:t>
      </w:r>
      <w:proofErr w:type="gramStart"/>
      <w:r w:rsidR="00CC0202">
        <w:rPr>
          <w:rFonts w:ascii="Times New Roman" w:eastAsia="Times New Roman" w:hAnsi="Times New Roman" w:cs="Times New Roman"/>
          <w:sz w:val="24"/>
          <w:szCs w:val="24"/>
          <w:lang w:eastAsia="cs-CZ"/>
        </w:rPr>
        <w:t>…..</w:t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proofErr w:type="gramEnd"/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bookmarkStart w:id="0" w:name="_GoBack"/>
      <w:bookmarkEnd w:id="0"/>
    </w:p>
    <w:p w14:paraId="6E44A906" w14:textId="77777777" w:rsidR="0091187C" w:rsidRDefault="0091187C" w:rsidP="00911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1541A4" w14:textId="77777777" w:rsidR="0091187C" w:rsidRDefault="0091187C" w:rsidP="00911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841129" w14:textId="77777777" w:rsidR="0091187C" w:rsidRDefault="0091187C" w:rsidP="0091187C"/>
    <w:p w14:paraId="3A9330E7" w14:textId="77777777" w:rsidR="00AA3BD7" w:rsidRDefault="00AA3BD7"/>
    <w:sectPr w:rsidR="00AA3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3305" w:hanging="360"/>
      </w:pPr>
    </w:lvl>
    <w:lvl w:ilvl="4" w:tplc="FFFFFFFF">
      <w:start w:val="1"/>
      <w:numFmt w:val="lowerLetter"/>
      <w:lvlText w:val="%5."/>
      <w:lvlJc w:val="left"/>
      <w:pPr>
        <w:ind w:left="4025" w:hanging="360"/>
      </w:pPr>
    </w:lvl>
    <w:lvl w:ilvl="5" w:tplc="FFFFFFFF">
      <w:start w:val="1"/>
      <w:numFmt w:val="lowerRoman"/>
      <w:lvlText w:val="%6."/>
      <w:lvlJc w:val="right"/>
      <w:pPr>
        <w:ind w:left="4745" w:hanging="180"/>
      </w:pPr>
    </w:lvl>
    <w:lvl w:ilvl="6" w:tplc="FFFFFFFF">
      <w:start w:val="1"/>
      <w:numFmt w:val="decimal"/>
      <w:lvlText w:val="%7."/>
      <w:lvlJc w:val="left"/>
      <w:pPr>
        <w:ind w:left="5465" w:hanging="360"/>
      </w:pPr>
    </w:lvl>
    <w:lvl w:ilvl="7" w:tplc="FFFFFFFF">
      <w:start w:val="1"/>
      <w:numFmt w:val="lowerLetter"/>
      <w:lvlText w:val="%8."/>
      <w:lvlJc w:val="left"/>
      <w:pPr>
        <w:ind w:left="6185" w:hanging="360"/>
      </w:pPr>
    </w:lvl>
    <w:lvl w:ilvl="8" w:tplc="FFFFFFFF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6D6E70DA"/>
    <w:multiLevelType w:val="hybridMultilevel"/>
    <w:tmpl w:val="527A7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E64C57"/>
    <w:multiLevelType w:val="hybridMultilevel"/>
    <w:tmpl w:val="ECA041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7C"/>
    <w:rsid w:val="000937D2"/>
    <w:rsid w:val="001E54AA"/>
    <w:rsid w:val="00222DE0"/>
    <w:rsid w:val="00244CC2"/>
    <w:rsid w:val="00331A2A"/>
    <w:rsid w:val="0033532A"/>
    <w:rsid w:val="004064FE"/>
    <w:rsid w:val="00537A6A"/>
    <w:rsid w:val="00557CC2"/>
    <w:rsid w:val="005F3ABD"/>
    <w:rsid w:val="00642189"/>
    <w:rsid w:val="0065539E"/>
    <w:rsid w:val="00744B9B"/>
    <w:rsid w:val="008422F6"/>
    <w:rsid w:val="0091187C"/>
    <w:rsid w:val="0098428E"/>
    <w:rsid w:val="00AA3BD7"/>
    <w:rsid w:val="00B218B6"/>
    <w:rsid w:val="00B64467"/>
    <w:rsid w:val="00CC0202"/>
    <w:rsid w:val="00D1111A"/>
    <w:rsid w:val="00DE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39F1"/>
  <w15:docId w15:val="{7A3E4196-2D74-412C-980F-DA385EBD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187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87C"/>
    <w:pPr>
      <w:ind w:left="720"/>
      <w:contextualSpacing/>
    </w:pPr>
  </w:style>
  <w:style w:type="paragraph" w:customStyle="1" w:styleId="Standard">
    <w:name w:val="Standard"/>
    <w:rsid w:val="0091187C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4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1098</Words>
  <Characters>6485</Characters>
  <Application>Microsoft Office Word</Application>
  <DocSecurity>4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cp:lastPrinted>2021-06-30T14:42:00Z</cp:lastPrinted>
  <dcterms:created xsi:type="dcterms:W3CDTF">2022-10-07T09:46:00Z</dcterms:created>
  <dcterms:modified xsi:type="dcterms:W3CDTF">2022-10-07T09:46:00Z</dcterms:modified>
</cp:coreProperties>
</file>