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7D" w:rsidRDefault="00F505A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95377D" w:rsidRDefault="0095377D">
      <w:pPr>
        <w:pStyle w:val="Standard"/>
        <w:jc w:val="both"/>
        <w:rPr>
          <w:sz w:val="32"/>
          <w:szCs w:val="32"/>
        </w:rPr>
      </w:pPr>
    </w:p>
    <w:p w:rsidR="008845EC" w:rsidRDefault="00F505A0" w:rsidP="008845EC">
      <w:pPr>
        <w:pStyle w:val="Nadpis11"/>
        <w:ind w:left="1410" w:hanging="1410"/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pro firmu:</w:t>
      </w:r>
      <w:r>
        <w:rPr>
          <w:rFonts w:ascii="Times New Roman" w:hAnsi="Times New Roman" w:cs="Times New Roman"/>
          <w:b w:val="0"/>
          <w:color w:val="00000A"/>
          <w:szCs w:val="28"/>
        </w:rPr>
        <w:tab/>
      </w:r>
      <w:bookmarkStart w:id="0" w:name="_GoBack"/>
      <w:bookmarkEnd w:id="0"/>
    </w:p>
    <w:p w:rsidR="0095377D" w:rsidRDefault="00F505A0" w:rsidP="00036E4E">
      <w:pPr>
        <w:pStyle w:val="Normlnweb"/>
        <w:spacing w:line="336" w:lineRule="auto"/>
        <w:rPr>
          <w:b/>
          <w:sz w:val="32"/>
          <w:szCs w:val="32"/>
        </w:rPr>
      </w:pPr>
      <w:r>
        <w:t xml:space="preserve">na zakázku:  </w:t>
      </w:r>
      <w:r w:rsidR="00036E4E">
        <w:t xml:space="preserve">           </w:t>
      </w:r>
      <w:r>
        <w:rPr>
          <w:sz w:val="32"/>
          <w:szCs w:val="32"/>
        </w:rPr>
        <w:t>„</w:t>
      </w:r>
      <w:r w:rsidR="008B680D">
        <w:rPr>
          <w:sz w:val="32"/>
          <w:szCs w:val="32"/>
        </w:rPr>
        <w:t>Sanace kanalizace sklolaminátovým rukávcem</w:t>
      </w:r>
      <w:r>
        <w:rPr>
          <w:b/>
          <w:sz w:val="32"/>
          <w:szCs w:val="32"/>
        </w:rPr>
        <w:t>“</w:t>
      </w:r>
    </w:p>
    <w:p w:rsidR="00EF787B" w:rsidRDefault="00EF787B" w:rsidP="00036E4E">
      <w:pPr>
        <w:pStyle w:val="Normlnweb"/>
        <w:spacing w:line="336" w:lineRule="auto"/>
        <w:rPr>
          <w:b/>
          <w:sz w:val="32"/>
          <w:szCs w:val="32"/>
        </w:rPr>
      </w:pPr>
    </w:p>
    <w:p w:rsidR="00EF787B" w:rsidRDefault="00EF787B" w:rsidP="00EF787B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EF787B" w:rsidRDefault="00EF787B" w:rsidP="00EF787B">
      <w:pPr>
        <w:pStyle w:val="Standard"/>
        <w:jc w:val="both"/>
      </w:pPr>
      <w:r>
        <w:t>Obec Psáry</w:t>
      </w:r>
    </w:p>
    <w:p w:rsidR="00EF787B" w:rsidRDefault="00EF787B" w:rsidP="00EF787B">
      <w:pPr>
        <w:pStyle w:val="Standard"/>
        <w:jc w:val="both"/>
      </w:pPr>
      <w:r>
        <w:t>Pražská 137</w:t>
      </w:r>
    </w:p>
    <w:p w:rsidR="00EF787B" w:rsidRDefault="00EF787B" w:rsidP="00EF787B">
      <w:pPr>
        <w:pStyle w:val="Standard"/>
        <w:jc w:val="both"/>
      </w:pPr>
      <w:r>
        <w:t>252 44 Psáry</w:t>
      </w:r>
    </w:p>
    <w:p w:rsidR="00EF787B" w:rsidRDefault="00EF787B" w:rsidP="00EF787B">
      <w:pPr>
        <w:pStyle w:val="Standard"/>
        <w:jc w:val="both"/>
      </w:pPr>
      <w:r>
        <w:t>IČ 00241580</w:t>
      </w:r>
    </w:p>
    <w:p w:rsidR="00EF787B" w:rsidRDefault="00EF787B" w:rsidP="00EF787B">
      <w:pPr>
        <w:pStyle w:val="Standard"/>
        <w:jc w:val="both"/>
      </w:pPr>
      <w:r>
        <w:t>tel. 241 940 454</w:t>
      </w:r>
    </w:p>
    <w:p w:rsidR="00EF787B" w:rsidRDefault="008845EC" w:rsidP="00EF787B">
      <w:pPr>
        <w:pStyle w:val="Normlnweb"/>
        <w:spacing w:line="336" w:lineRule="auto"/>
      </w:pPr>
      <w:hyperlink r:id="rId8" w:history="1">
        <w:r w:rsidR="00EF787B">
          <w:rPr>
            <w:rStyle w:val="Hypertextovodkaz"/>
          </w:rPr>
          <w:t>www.psary.cz</w:t>
        </w:r>
      </w:hyperlink>
    </w:p>
    <w:p w:rsidR="0095377D" w:rsidRDefault="0095377D">
      <w:pPr>
        <w:pStyle w:val="Standard"/>
        <w:jc w:val="both"/>
      </w:pPr>
    </w:p>
    <w:p w:rsidR="0095377D" w:rsidRDefault="00F505A0">
      <w:pPr>
        <w:pStyle w:val="Standard"/>
        <w:jc w:val="both"/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 zadávané dle metodiky zadávání veřejných zakázek obce Psáry čl. I</w:t>
      </w:r>
      <w:r w:rsidR="008B680D">
        <w:rPr>
          <w:i/>
        </w:rPr>
        <w:t>V</w:t>
      </w:r>
      <w:r>
        <w:rPr>
          <w:i/>
        </w:rPr>
        <w:t>.</w:t>
      </w:r>
    </w:p>
    <w:p w:rsidR="0095377D" w:rsidRDefault="00F505A0">
      <w:pPr>
        <w:pStyle w:val="Standard"/>
        <w:jc w:val="both"/>
      </w:pPr>
      <w:r>
        <w:t xml:space="preserve">v hodnotě </w:t>
      </w:r>
      <w:r w:rsidR="005B1548">
        <w:t>100.000,-</w:t>
      </w:r>
      <w:r>
        <w:t xml:space="preserve"> Kč s DPH </w:t>
      </w:r>
      <w:r w:rsidR="005B1548">
        <w:t>do 500.000</w:t>
      </w:r>
      <w:r>
        <w:t xml:space="preserve">,- Kč bez DPH v případě veřejných zakázek na dodávky a služby, resp. </w:t>
      </w:r>
      <w:r w:rsidR="005B1548">
        <w:t>od 200.000,-</w:t>
      </w:r>
      <w:r>
        <w:t xml:space="preserve"> Kč bez DPH</w:t>
      </w:r>
      <w:r w:rsidR="005B1548">
        <w:t xml:space="preserve"> do 1.000.000,- Kč bez DPH</w:t>
      </w:r>
      <w:r>
        <w:t xml:space="preserve"> v případě veřejných zakázek na stavební práce.</w:t>
      </w:r>
    </w:p>
    <w:p w:rsidR="0095377D" w:rsidRDefault="0095377D">
      <w:pPr>
        <w:pStyle w:val="Standard"/>
        <w:jc w:val="both"/>
      </w:pPr>
    </w:p>
    <w:p w:rsidR="0095377D" w:rsidRDefault="0095377D">
      <w:pPr>
        <w:pStyle w:val="Standard"/>
        <w:jc w:val="both"/>
      </w:pPr>
    </w:p>
    <w:p w:rsidR="0095377D" w:rsidRDefault="00F505A0">
      <w:pPr>
        <w:pStyle w:val="Standard"/>
        <w:jc w:val="both"/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8B680D">
        <w:rPr>
          <w:i/>
        </w:rPr>
        <w:t>stavební práce</w:t>
      </w:r>
    </w:p>
    <w:p w:rsidR="0095377D" w:rsidRDefault="0095377D">
      <w:pPr>
        <w:pStyle w:val="Standard"/>
        <w:jc w:val="both"/>
      </w:pPr>
    </w:p>
    <w:p w:rsidR="0095377D" w:rsidRDefault="00F505A0">
      <w:pPr>
        <w:pStyle w:val="Default"/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>podle interního pokynu u zakázek malého rozsahu</w:t>
      </w:r>
    </w:p>
    <w:p w:rsidR="0095377D" w:rsidRDefault="0095377D">
      <w:pPr>
        <w:pStyle w:val="Default"/>
        <w:rPr>
          <w:rFonts w:ascii="Times New Roman" w:hAnsi="Times New Roman" w:cs="Times New Roman"/>
          <w:i/>
          <w:iCs/>
        </w:rPr>
      </w:pPr>
    </w:p>
    <w:p w:rsidR="0095377D" w:rsidRDefault="00F505A0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Předpokládaná cena zakázky v Kč bez DPH:  </w:t>
      </w:r>
      <w:r w:rsidR="005B1548">
        <w:rPr>
          <w:rFonts w:ascii="Times New Roman" w:hAnsi="Times New Roman" w:cs="Times New Roman"/>
          <w:bCs/>
          <w:i/>
        </w:rPr>
        <w:t>198.000</w:t>
      </w:r>
      <w:r>
        <w:rPr>
          <w:rFonts w:ascii="Times New Roman" w:hAnsi="Times New Roman" w:cs="Times New Roman"/>
          <w:bCs/>
          <w:i/>
        </w:rPr>
        <w:t>,- Kč</w:t>
      </w:r>
    </w:p>
    <w:p w:rsidR="0095377D" w:rsidRDefault="0095377D">
      <w:pPr>
        <w:pStyle w:val="Default"/>
        <w:rPr>
          <w:rFonts w:ascii="Times New Roman" w:hAnsi="Times New Roman" w:cs="Times New Roman"/>
          <w:b/>
          <w:bCs/>
        </w:rPr>
      </w:pPr>
    </w:p>
    <w:p w:rsidR="0095377D" w:rsidRDefault="00F505A0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8B680D">
        <w:rPr>
          <w:rFonts w:ascii="Times New Roman" w:hAnsi="Times New Roman" w:cs="Times New Roman"/>
          <w:bCs/>
          <w:i/>
        </w:rPr>
        <w:t>13</w:t>
      </w:r>
      <w:proofErr w:type="gramEnd"/>
      <w:r>
        <w:rPr>
          <w:rFonts w:ascii="Times New Roman" w:hAnsi="Times New Roman" w:cs="Times New Roman"/>
          <w:bCs/>
          <w:i/>
        </w:rPr>
        <w:t xml:space="preserve">. </w:t>
      </w:r>
      <w:r w:rsidR="008B680D">
        <w:rPr>
          <w:rFonts w:ascii="Times New Roman" w:hAnsi="Times New Roman" w:cs="Times New Roman"/>
          <w:bCs/>
          <w:i/>
        </w:rPr>
        <w:t>10</w:t>
      </w:r>
      <w:r>
        <w:rPr>
          <w:rFonts w:ascii="Times New Roman" w:hAnsi="Times New Roman" w:cs="Times New Roman"/>
          <w:bCs/>
          <w:i/>
        </w:rPr>
        <w:t>. 2014 v 1</w:t>
      </w:r>
      <w:r w:rsidR="008B680D">
        <w:rPr>
          <w:rFonts w:ascii="Times New Roman" w:hAnsi="Times New Roman" w:cs="Times New Roman"/>
          <w:bCs/>
          <w:i/>
        </w:rPr>
        <w:t>2</w:t>
      </w:r>
      <w:r>
        <w:rPr>
          <w:rFonts w:ascii="Times New Roman" w:hAnsi="Times New Roman" w:cs="Times New Roman"/>
          <w:bCs/>
          <w:i/>
        </w:rPr>
        <w:t xml:space="preserve"> hod.</w:t>
      </w:r>
    </w:p>
    <w:p w:rsidR="0095377D" w:rsidRDefault="0095377D">
      <w:pPr>
        <w:pStyle w:val="Default"/>
        <w:rPr>
          <w:rFonts w:ascii="Times New Roman" w:hAnsi="Times New Roman" w:cs="Times New Roman"/>
          <w:i/>
        </w:rPr>
      </w:pPr>
    </w:p>
    <w:p w:rsidR="0095377D" w:rsidRDefault="00F505A0">
      <w:pPr>
        <w:pStyle w:val="Default"/>
      </w:pPr>
      <w:r>
        <w:rPr>
          <w:rFonts w:ascii="Times New Roman" w:hAnsi="Times New Roman" w:cs="Times New Roman"/>
          <w:b/>
        </w:rPr>
        <w:t xml:space="preserve">Datum </w:t>
      </w:r>
      <w:r>
        <w:rPr>
          <w:rFonts w:ascii="Times New Roman" w:hAnsi="Times New Roman" w:cs="Times New Roman"/>
          <w:b/>
          <w:bCs/>
        </w:rPr>
        <w:t xml:space="preserve">hodnocení nabídek: </w:t>
      </w:r>
      <w:proofErr w:type="gramStart"/>
      <w:r w:rsidR="008B680D">
        <w:rPr>
          <w:rFonts w:ascii="Times New Roman" w:hAnsi="Times New Roman" w:cs="Times New Roman"/>
          <w:i/>
          <w:iCs/>
        </w:rPr>
        <w:t>1</w:t>
      </w:r>
      <w:r>
        <w:rPr>
          <w:rFonts w:ascii="Times New Roman" w:hAnsi="Times New Roman" w:cs="Times New Roman"/>
          <w:i/>
          <w:iCs/>
        </w:rPr>
        <w:t>3</w:t>
      </w:r>
      <w:r w:rsidR="008B680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.</w:t>
      </w:r>
      <w:r w:rsidR="008B680D">
        <w:rPr>
          <w:rFonts w:ascii="Times New Roman" w:hAnsi="Times New Roman" w:cs="Times New Roman"/>
          <w:i/>
          <w:iCs/>
        </w:rPr>
        <w:t>10</w:t>
      </w:r>
      <w:proofErr w:type="gramEnd"/>
      <w:r>
        <w:rPr>
          <w:rFonts w:ascii="Times New Roman" w:hAnsi="Times New Roman" w:cs="Times New Roman"/>
          <w:i/>
          <w:iCs/>
        </w:rPr>
        <w:t>.</w:t>
      </w:r>
      <w:r w:rsidR="008B680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2014</w:t>
      </w:r>
    </w:p>
    <w:p w:rsidR="0095377D" w:rsidRDefault="0095377D">
      <w:pPr>
        <w:pStyle w:val="Default"/>
        <w:rPr>
          <w:rFonts w:ascii="Times New Roman" w:hAnsi="Times New Roman" w:cs="Times New Roman"/>
          <w:i/>
        </w:rPr>
      </w:pPr>
    </w:p>
    <w:p w:rsidR="0095377D" w:rsidRDefault="00F505A0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Předpokládané datum zahájení plnění:  </w:t>
      </w:r>
      <w:r w:rsidR="008B680D">
        <w:rPr>
          <w:rFonts w:ascii="Times New Roman" w:hAnsi="Times New Roman" w:cs="Times New Roman"/>
          <w:bCs/>
          <w:i/>
        </w:rPr>
        <w:t>20</w:t>
      </w:r>
      <w:r w:rsidR="00036E4E" w:rsidRPr="00036E4E">
        <w:rPr>
          <w:rFonts w:ascii="Times New Roman" w:hAnsi="Times New Roman" w:cs="Times New Roman"/>
          <w:bCs/>
          <w:i/>
        </w:rPr>
        <w:t>.</w:t>
      </w:r>
      <w:r w:rsidR="008B680D">
        <w:rPr>
          <w:rFonts w:ascii="Times New Roman" w:hAnsi="Times New Roman" w:cs="Times New Roman"/>
          <w:bCs/>
          <w:i/>
        </w:rPr>
        <w:t xml:space="preserve"> 10</w:t>
      </w:r>
      <w:r w:rsidR="00036E4E" w:rsidRPr="00036E4E">
        <w:rPr>
          <w:rFonts w:ascii="Times New Roman" w:hAnsi="Times New Roman" w:cs="Times New Roman"/>
          <w:bCs/>
          <w:i/>
        </w:rPr>
        <w:t>. 2014</w:t>
      </w:r>
    </w:p>
    <w:p w:rsidR="0095377D" w:rsidRDefault="0095377D">
      <w:pPr>
        <w:pStyle w:val="Default"/>
        <w:rPr>
          <w:rFonts w:ascii="Times New Roman" w:hAnsi="Times New Roman" w:cs="Times New Roman"/>
          <w:bCs/>
          <w:i/>
        </w:rPr>
      </w:pPr>
    </w:p>
    <w:p w:rsidR="0095377D" w:rsidRDefault="00F505A0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8B680D" w:rsidRPr="008B680D">
        <w:rPr>
          <w:rFonts w:ascii="Times New Roman" w:hAnsi="Times New Roman" w:cs="Times New Roman"/>
          <w:bCs/>
          <w:i/>
        </w:rPr>
        <w:t>30</w:t>
      </w:r>
      <w:r w:rsidR="00036E4E" w:rsidRPr="008B680D">
        <w:rPr>
          <w:rFonts w:ascii="Times New Roman" w:hAnsi="Times New Roman" w:cs="Times New Roman"/>
          <w:bCs/>
          <w:i/>
        </w:rPr>
        <w:t xml:space="preserve">. </w:t>
      </w:r>
      <w:r w:rsidR="008B680D" w:rsidRPr="008B680D">
        <w:rPr>
          <w:rFonts w:ascii="Times New Roman" w:hAnsi="Times New Roman" w:cs="Times New Roman"/>
          <w:bCs/>
          <w:i/>
        </w:rPr>
        <w:t>1</w:t>
      </w:r>
      <w:r w:rsidR="008B680D">
        <w:rPr>
          <w:rFonts w:ascii="Times New Roman" w:hAnsi="Times New Roman" w:cs="Times New Roman"/>
          <w:bCs/>
          <w:i/>
        </w:rPr>
        <w:t>0</w:t>
      </w:r>
      <w:r w:rsidR="00036E4E" w:rsidRPr="00036E4E">
        <w:rPr>
          <w:rFonts w:ascii="Times New Roman" w:hAnsi="Times New Roman" w:cs="Times New Roman"/>
          <w:bCs/>
          <w:i/>
        </w:rPr>
        <w:t>. 2014</w:t>
      </w:r>
    </w:p>
    <w:p w:rsidR="0095377D" w:rsidRDefault="0095377D">
      <w:pPr>
        <w:pStyle w:val="Default"/>
        <w:rPr>
          <w:rFonts w:ascii="Times New Roman" w:hAnsi="Times New Roman" w:cs="Times New Roman"/>
          <w:b/>
          <w:bCs/>
        </w:rPr>
      </w:pPr>
    </w:p>
    <w:p w:rsidR="0095377D" w:rsidRPr="008B680D" w:rsidRDefault="00F505A0">
      <w:pPr>
        <w:pStyle w:val="Default"/>
        <w:rPr>
          <w:i/>
        </w:rPr>
      </w:pPr>
      <w:r>
        <w:rPr>
          <w:rFonts w:ascii="Times New Roman" w:hAnsi="Times New Roman" w:cs="Times New Roman"/>
          <w:b/>
        </w:rPr>
        <w:t xml:space="preserve">Kontrolní osoba či orgán: </w:t>
      </w:r>
      <w:r w:rsidRPr="008B680D">
        <w:rPr>
          <w:rFonts w:ascii="Times New Roman" w:hAnsi="Times New Roman" w:cs="Times New Roman"/>
          <w:b/>
          <w:i/>
        </w:rPr>
        <w:t xml:space="preserve"> </w:t>
      </w:r>
      <w:r w:rsidRPr="008B680D">
        <w:rPr>
          <w:rFonts w:ascii="Times New Roman" w:hAnsi="Times New Roman" w:cs="Times New Roman"/>
          <w:i/>
        </w:rPr>
        <w:t>Milan Vácha, starosta</w:t>
      </w:r>
    </w:p>
    <w:p w:rsidR="0095377D" w:rsidRPr="008B680D" w:rsidRDefault="0095377D">
      <w:pPr>
        <w:pStyle w:val="Default"/>
        <w:rPr>
          <w:rFonts w:ascii="Times New Roman" w:hAnsi="Times New Roman" w:cs="Times New Roman"/>
          <w:b/>
          <w:i/>
        </w:rPr>
      </w:pPr>
    </w:p>
    <w:p w:rsidR="0095377D" w:rsidRDefault="00F505A0">
      <w:pPr>
        <w:pStyle w:val="Standard"/>
        <w:rPr>
          <w:b/>
        </w:rPr>
      </w:pPr>
      <w:r>
        <w:rPr>
          <w:b/>
        </w:rPr>
        <w:t xml:space="preserve">Popis zakázky:  </w:t>
      </w:r>
    </w:p>
    <w:p w:rsidR="0095377D" w:rsidRPr="008B680D" w:rsidRDefault="008B680D">
      <w:pPr>
        <w:pStyle w:val="Standard"/>
        <w:suppressAutoHyphens w:val="0"/>
        <w:spacing w:after="360"/>
        <w:rPr>
          <w:i/>
        </w:rPr>
      </w:pPr>
      <w:proofErr w:type="gramStart"/>
      <w:r w:rsidRPr="008B680D">
        <w:rPr>
          <w:rFonts w:eastAsia="Times New Roman"/>
          <w:i/>
          <w:color w:val="000000"/>
          <w:lang w:eastAsia="cs-CZ" w:bidi="ar-SA"/>
        </w:rPr>
        <w:t>Předměte</w:t>
      </w:r>
      <w:r w:rsidR="005B1548">
        <w:rPr>
          <w:rFonts w:eastAsia="Times New Roman"/>
          <w:i/>
          <w:color w:val="000000"/>
          <w:lang w:eastAsia="cs-CZ" w:bidi="ar-SA"/>
        </w:rPr>
        <w:t>m  zakázky</w:t>
      </w:r>
      <w:proofErr w:type="gramEnd"/>
      <w:r w:rsidR="005B1548">
        <w:rPr>
          <w:rFonts w:eastAsia="Times New Roman"/>
          <w:i/>
          <w:color w:val="000000"/>
          <w:lang w:eastAsia="cs-CZ" w:bidi="ar-SA"/>
        </w:rPr>
        <w:t xml:space="preserve"> je oprava kanalizační</w:t>
      </w:r>
      <w:r w:rsidRPr="008B680D">
        <w:rPr>
          <w:rFonts w:eastAsia="Times New Roman"/>
          <w:i/>
          <w:color w:val="000000"/>
          <w:lang w:eastAsia="cs-CZ" w:bidi="ar-SA"/>
        </w:rPr>
        <w:t xml:space="preserve"> </w:t>
      </w:r>
      <w:r w:rsidR="005B1548">
        <w:rPr>
          <w:rFonts w:eastAsia="Times New Roman"/>
          <w:i/>
          <w:color w:val="000000"/>
          <w:lang w:eastAsia="cs-CZ" w:bidi="ar-SA"/>
        </w:rPr>
        <w:t xml:space="preserve">stoky </w:t>
      </w:r>
      <w:r w:rsidRPr="008B680D">
        <w:rPr>
          <w:rFonts w:eastAsia="Times New Roman"/>
          <w:i/>
          <w:color w:val="000000"/>
          <w:lang w:eastAsia="cs-CZ" w:bidi="ar-SA"/>
        </w:rPr>
        <w:t>v ul. Sportovní</w:t>
      </w:r>
      <w:r w:rsidR="005B1548">
        <w:rPr>
          <w:rFonts w:eastAsia="Times New Roman"/>
          <w:i/>
          <w:color w:val="000000"/>
          <w:lang w:eastAsia="cs-CZ" w:bidi="ar-SA"/>
        </w:rPr>
        <w:t xml:space="preserve"> technologií GFK </w:t>
      </w:r>
      <w:proofErr w:type="spellStart"/>
      <w:r w:rsidR="005B1548">
        <w:rPr>
          <w:rFonts w:eastAsia="Times New Roman"/>
          <w:i/>
          <w:color w:val="000000"/>
          <w:lang w:eastAsia="cs-CZ" w:bidi="ar-SA"/>
        </w:rPr>
        <w:t>Liner</w:t>
      </w:r>
      <w:proofErr w:type="spellEnd"/>
      <w:r w:rsidRPr="008B680D">
        <w:rPr>
          <w:rFonts w:eastAsia="Times New Roman"/>
          <w:i/>
          <w:color w:val="000000"/>
          <w:lang w:eastAsia="cs-CZ" w:bidi="ar-SA"/>
        </w:rPr>
        <w:t xml:space="preserve">. </w:t>
      </w:r>
    </w:p>
    <w:p w:rsidR="0095377D" w:rsidRDefault="0095377D">
      <w:pPr>
        <w:pStyle w:val="Standard"/>
        <w:jc w:val="both"/>
      </w:pPr>
    </w:p>
    <w:p w:rsidR="0095377D" w:rsidRDefault="00F505A0">
      <w:pPr>
        <w:pStyle w:val="Standard"/>
        <w:rPr>
          <w:b/>
          <w:bCs/>
        </w:rPr>
      </w:pPr>
      <w:r>
        <w:rPr>
          <w:b/>
          <w:bCs/>
        </w:rPr>
        <w:t>Podrobný popis zakázky:</w:t>
      </w:r>
    </w:p>
    <w:p w:rsidR="008B680D" w:rsidRPr="008B680D" w:rsidRDefault="008B680D">
      <w:pPr>
        <w:pStyle w:val="Standard"/>
        <w:suppressAutoHyphens w:val="0"/>
        <w:spacing w:after="360"/>
        <w:rPr>
          <w:rFonts w:eastAsia="Times New Roman"/>
          <w:i/>
          <w:color w:val="000000"/>
          <w:lang w:eastAsia="cs-CZ" w:bidi="ar-SA"/>
        </w:rPr>
      </w:pPr>
      <w:r w:rsidRPr="008B680D">
        <w:rPr>
          <w:rFonts w:eastAsia="Times New Roman"/>
          <w:i/>
          <w:color w:val="000000"/>
          <w:lang w:eastAsia="cs-CZ" w:bidi="ar-SA"/>
        </w:rPr>
        <w:lastRenderedPageBreak/>
        <w:t xml:space="preserve">Oprava je navržena </w:t>
      </w:r>
      <w:proofErr w:type="spellStart"/>
      <w:proofErr w:type="gramStart"/>
      <w:r w:rsidRPr="008B680D">
        <w:rPr>
          <w:rFonts w:eastAsia="Times New Roman"/>
          <w:i/>
          <w:color w:val="000000"/>
          <w:lang w:eastAsia="cs-CZ" w:bidi="ar-SA"/>
        </w:rPr>
        <w:t>bezvýkopovou</w:t>
      </w:r>
      <w:proofErr w:type="spellEnd"/>
      <w:r w:rsidRPr="008B680D">
        <w:rPr>
          <w:rFonts w:eastAsia="Times New Roman"/>
          <w:i/>
          <w:color w:val="000000"/>
          <w:lang w:eastAsia="cs-CZ" w:bidi="ar-SA"/>
        </w:rPr>
        <w:t xml:space="preserve">  technologií</w:t>
      </w:r>
      <w:proofErr w:type="gramEnd"/>
      <w:r w:rsidRPr="008B680D">
        <w:rPr>
          <w:rFonts w:eastAsia="Times New Roman"/>
          <w:i/>
          <w:color w:val="000000"/>
          <w:lang w:eastAsia="cs-CZ" w:bidi="ar-SA"/>
        </w:rPr>
        <w:t xml:space="preserve"> GFK </w:t>
      </w:r>
      <w:proofErr w:type="spellStart"/>
      <w:r w:rsidRPr="008B680D">
        <w:rPr>
          <w:rFonts w:eastAsia="Times New Roman"/>
          <w:i/>
          <w:color w:val="000000"/>
          <w:lang w:eastAsia="cs-CZ" w:bidi="ar-SA"/>
        </w:rPr>
        <w:t>Liner</w:t>
      </w:r>
      <w:proofErr w:type="spellEnd"/>
      <w:r w:rsidRPr="008B680D">
        <w:rPr>
          <w:rFonts w:eastAsia="Times New Roman"/>
          <w:i/>
          <w:color w:val="000000"/>
          <w:lang w:eastAsia="cs-CZ" w:bidi="ar-SA"/>
        </w:rPr>
        <w:t>. Sanace bude provedena r</w:t>
      </w:r>
      <w:r w:rsidR="00E64573">
        <w:rPr>
          <w:rFonts w:eastAsia="Times New Roman"/>
          <w:i/>
          <w:color w:val="000000"/>
          <w:lang w:eastAsia="cs-CZ" w:bidi="ar-SA"/>
        </w:rPr>
        <w:t xml:space="preserve">ukávcem GFK Linec DN 300 </w:t>
      </w:r>
      <w:proofErr w:type="spellStart"/>
      <w:r w:rsidR="00E64573" w:rsidRPr="005B1548">
        <w:rPr>
          <w:rFonts w:eastAsia="Times New Roman"/>
          <w:i/>
          <w:color w:val="000000"/>
          <w:lang w:eastAsia="cs-CZ" w:bidi="ar-SA"/>
        </w:rPr>
        <w:t>tl</w:t>
      </w:r>
      <w:proofErr w:type="spellEnd"/>
      <w:r w:rsidR="00E64573" w:rsidRPr="005B1548">
        <w:rPr>
          <w:rFonts w:eastAsia="Times New Roman"/>
          <w:i/>
          <w:color w:val="000000"/>
          <w:lang w:eastAsia="cs-CZ" w:bidi="ar-SA"/>
        </w:rPr>
        <w:t>. 3,0</w:t>
      </w:r>
      <w:r w:rsidRPr="005B1548">
        <w:rPr>
          <w:rFonts w:eastAsia="Times New Roman"/>
          <w:i/>
          <w:color w:val="000000"/>
          <w:lang w:eastAsia="cs-CZ" w:bidi="ar-SA"/>
        </w:rPr>
        <w:t xml:space="preserve"> mm v délce 50 m. </w:t>
      </w:r>
      <w:r w:rsidRPr="005B1548">
        <w:rPr>
          <w:rFonts w:eastAsia="Times New Roman"/>
          <w:i/>
          <w:color w:val="000000"/>
          <w:lang w:eastAsia="cs-CZ" w:bidi="ar-SA"/>
        </w:rPr>
        <w:br/>
        <w:t>Součástí zakázky je i čerpání a čištění potrubí.</w:t>
      </w:r>
      <w:r w:rsidRPr="008B680D">
        <w:rPr>
          <w:rFonts w:eastAsia="Times New Roman"/>
          <w:i/>
          <w:color w:val="000000"/>
          <w:lang w:eastAsia="cs-CZ" w:bidi="ar-SA"/>
        </w:rPr>
        <w:t xml:space="preserve"> </w:t>
      </w:r>
    </w:p>
    <w:p w:rsidR="0095377D" w:rsidRDefault="00F505A0">
      <w:pPr>
        <w:pStyle w:val="Standard"/>
      </w:pPr>
      <w:r>
        <w:rPr>
          <w:b/>
        </w:rPr>
        <w:t xml:space="preserve">Způsob hodnocení a hodnotící kritéria: </w:t>
      </w:r>
      <w:r w:rsidR="008B680D">
        <w:rPr>
          <w:b/>
        </w:rPr>
        <w:br/>
      </w:r>
      <w:r>
        <w:rPr>
          <w:i/>
        </w:rPr>
        <w:t>Výběr nejvýhodnější nabídky provede rada obce. Hodnotícím kritériem je nejnižší nabídková cena bez DPH.</w:t>
      </w:r>
    </w:p>
    <w:p w:rsidR="0095377D" w:rsidRDefault="0095377D">
      <w:pPr>
        <w:pStyle w:val="Standard"/>
      </w:pPr>
    </w:p>
    <w:p w:rsidR="0095377D" w:rsidRDefault="0095377D">
      <w:pPr>
        <w:pStyle w:val="Standard"/>
        <w:rPr>
          <w:i/>
        </w:rPr>
      </w:pPr>
    </w:p>
    <w:p w:rsidR="0095377D" w:rsidRPr="008B680D" w:rsidRDefault="00F505A0">
      <w:pPr>
        <w:pStyle w:val="Standard"/>
        <w:jc w:val="both"/>
        <w:rPr>
          <w:i/>
        </w:rPr>
      </w:pPr>
      <w:r w:rsidRPr="008B680D">
        <w:rPr>
          <w:i/>
        </w:rP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95377D" w:rsidRDefault="0095377D">
      <w:pPr>
        <w:pStyle w:val="Standard"/>
        <w:jc w:val="both"/>
        <w:rPr>
          <w:i/>
        </w:rPr>
      </w:pPr>
    </w:p>
    <w:p w:rsidR="000E2908" w:rsidRDefault="000E2908" w:rsidP="000E2908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0E2908" w:rsidRPr="00EF787B" w:rsidRDefault="000E2908" w:rsidP="000E2908">
      <w:pPr>
        <w:spacing w:after="120"/>
        <w:jc w:val="both"/>
        <w:rPr>
          <w:i/>
        </w:rPr>
      </w:pPr>
      <w:r w:rsidRPr="00EF787B">
        <w:rPr>
          <w:i/>
        </w:rPr>
        <w:t xml:space="preserve">Zadavatel je oprávněn v rámci dodatečných informací upravit nebo doplnit zadávací podmínky. </w:t>
      </w:r>
    </w:p>
    <w:p w:rsidR="000E2908" w:rsidRPr="00EF787B" w:rsidRDefault="000E2908" w:rsidP="000E2908">
      <w:pPr>
        <w:spacing w:after="120"/>
        <w:jc w:val="both"/>
        <w:rPr>
          <w:i/>
        </w:rPr>
      </w:pPr>
      <w:r w:rsidRPr="00EF787B">
        <w:rPr>
          <w:i/>
        </w:rPr>
        <w:t xml:space="preserve">Zadavatel si vyhrazuje právo o návrhu smlouvy s uchazečem dále jednat. </w:t>
      </w:r>
    </w:p>
    <w:p w:rsidR="000E2908" w:rsidRPr="00EF787B" w:rsidRDefault="000E2908" w:rsidP="000E2908">
      <w:pPr>
        <w:spacing w:after="120"/>
        <w:jc w:val="both"/>
        <w:rPr>
          <w:i/>
        </w:rPr>
      </w:pPr>
      <w:r w:rsidRPr="00EF787B">
        <w:rPr>
          <w:i/>
        </w:rPr>
        <w:t xml:space="preserve">Zadavatel si vyhrazuje právo odmítnut všechny nabídky. </w:t>
      </w:r>
    </w:p>
    <w:p w:rsidR="000E2908" w:rsidRPr="00EF787B" w:rsidRDefault="000E2908" w:rsidP="000E2908">
      <w:pPr>
        <w:spacing w:after="120"/>
        <w:jc w:val="both"/>
        <w:rPr>
          <w:i/>
        </w:rPr>
      </w:pPr>
      <w:r w:rsidRPr="00EF787B">
        <w:rPr>
          <w:i/>
        </w:rPr>
        <w:t>Zadavatel je oprávněn poptávkové řízení o veřejnou zakázku malého rozsahu do doby uzavření smlouvy nebo objednávky zrušit bez uvedení důvodů</w:t>
      </w:r>
    </w:p>
    <w:p w:rsidR="000E2908" w:rsidRPr="00EF787B" w:rsidRDefault="000E2908" w:rsidP="000E2908">
      <w:pPr>
        <w:spacing w:after="120"/>
        <w:jc w:val="both"/>
        <w:rPr>
          <w:i/>
        </w:rPr>
      </w:pPr>
      <w:r w:rsidRPr="00EF787B">
        <w:rPr>
          <w:i/>
        </w:rPr>
        <w:t>Zadavatel si vyhrazuje právo poptávkové řízení zrušit, v případě, kdy budou řádně podány méně než 3 (tři) nabídky.</w:t>
      </w:r>
    </w:p>
    <w:p w:rsidR="000E2908" w:rsidRPr="00EF787B" w:rsidRDefault="000E2908" w:rsidP="000E2908">
      <w:pPr>
        <w:spacing w:after="120"/>
        <w:jc w:val="both"/>
        <w:rPr>
          <w:i/>
        </w:rPr>
      </w:pPr>
      <w:r w:rsidRPr="00EF787B">
        <w:rPr>
          <w:i/>
        </w:rPr>
        <w:t xml:space="preserve">Zadavatel si vyhrazuje právo uveřejnit všechny nabídky, které byly řádně podány na adrese </w:t>
      </w:r>
      <w:hyperlink r:id="rId9" w:history="1">
        <w:r w:rsidRPr="00EF787B">
          <w:rPr>
            <w:rStyle w:val="Hypertextovodkaz"/>
            <w:i/>
          </w:rPr>
          <w:t>http://psary.cz</w:t>
        </w:r>
      </w:hyperlink>
      <w:r w:rsidRPr="00EF787B">
        <w:rPr>
          <w:i/>
        </w:rPr>
        <w:t xml:space="preserve">.  </w:t>
      </w:r>
    </w:p>
    <w:p w:rsidR="000E2908" w:rsidRPr="00EF787B" w:rsidRDefault="000E2908" w:rsidP="000E2908">
      <w:pPr>
        <w:spacing w:after="120"/>
        <w:jc w:val="both"/>
        <w:rPr>
          <w:b/>
          <w:i/>
        </w:rPr>
      </w:pPr>
      <w:r w:rsidRPr="00EF787B">
        <w:rPr>
          <w:i/>
        </w:rPr>
        <w:t>Zadavatel nepřiznává uchazeči právo na náhradu nákladů spojených s účastí v zadávacím řízení.</w:t>
      </w:r>
    </w:p>
    <w:p w:rsidR="000E2908" w:rsidRPr="008B680D" w:rsidRDefault="000E2908">
      <w:pPr>
        <w:pStyle w:val="Standard"/>
        <w:jc w:val="both"/>
        <w:rPr>
          <w:i/>
        </w:rPr>
      </w:pPr>
    </w:p>
    <w:p w:rsidR="0095377D" w:rsidRDefault="00F505A0">
      <w:pPr>
        <w:pStyle w:val="Standard"/>
        <w:jc w:val="both"/>
      </w:pPr>
      <w:r>
        <w:rPr>
          <w:b/>
        </w:rPr>
        <w:t>Způsob předložení nabídky</w:t>
      </w:r>
      <w:r>
        <w:t xml:space="preserve">: - </w:t>
      </w:r>
      <w:r>
        <w:rPr>
          <w:i/>
        </w:rPr>
        <w:t xml:space="preserve">mailem na adresu: </w:t>
      </w:r>
      <w:hyperlink r:id="rId10" w:history="1">
        <w:r>
          <w:rPr>
            <w:rStyle w:val="Internetlink"/>
          </w:rPr>
          <w:t>asistentka@psary.cz</w:t>
        </w:r>
      </w:hyperlink>
    </w:p>
    <w:p w:rsidR="0095377D" w:rsidRDefault="00F505A0">
      <w:pPr>
        <w:pStyle w:val="Odstavecseseznamem"/>
        <w:numPr>
          <w:ilvl w:val="0"/>
          <w:numId w:val="5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95377D" w:rsidRDefault="00F505A0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8 -12 a 13 -18 hod.,  v úterý a čtvrtek 8 -12 hod a 13- 16 hod. a v pátek 8 -12 hod.</w:t>
      </w:r>
    </w:p>
    <w:p w:rsidR="0095377D" w:rsidRDefault="00F505A0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95377D" w:rsidRDefault="0095377D">
      <w:pPr>
        <w:pStyle w:val="Standard"/>
        <w:jc w:val="both"/>
        <w:rPr>
          <w:b/>
        </w:rPr>
      </w:pPr>
    </w:p>
    <w:p w:rsidR="0095377D" w:rsidRDefault="00F505A0">
      <w:pPr>
        <w:pStyle w:val="Standard"/>
        <w:jc w:val="both"/>
      </w:pPr>
      <w:r>
        <w:rPr>
          <w:b/>
        </w:rPr>
        <w:t xml:space="preserve">Bližší informace: </w:t>
      </w:r>
      <w:r>
        <w:rPr>
          <w:i/>
        </w:rPr>
        <w:t xml:space="preserve">je možné získat na Obecním úřadě Psáry, </w:t>
      </w:r>
      <w:r w:rsidR="008B680D">
        <w:rPr>
          <w:i/>
        </w:rPr>
        <w:t>místo</w:t>
      </w:r>
      <w:r>
        <w:rPr>
          <w:i/>
        </w:rPr>
        <w:t>staros</w:t>
      </w:r>
      <w:r w:rsidR="008B680D">
        <w:rPr>
          <w:i/>
        </w:rPr>
        <w:t>t</w:t>
      </w:r>
      <w:r>
        <w:rPr>
          <w:i/>
        </w:rPr>
        <w:t>ka</w:t>
      </w:r>
      <w:r w:rsidR="008B680D">
        <w:rPr>
          <w:i/>
        </w:rPr>
        <w:t xml:space="preserve"> Vlasta Málková</w:t>
      </w:r>
      <w:r>
        <w:rPr>
          <w:i/>
        </w:rPr>
        <w:t xml:space="preserve"> tel. </w:t>
      </w:r>
      <w:proofErr w:type="gramStart"/>
      <w:r>
        <w:rPr>
          <w:i/>
        </w:rPr>
        <w:t>602</w:t>
      </w:r>
      <w:r w:rsidR="008B680D">
        <w:rPr>
          <w:i/>
        </w:rPr>
        <w:t> 714 101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:rsidR="0095377D" w:rsidRDefault="0095377D">
      <w:pPr>
        <w:pStyle w:val="Standard"/>
        <w:jc w:val="both"/>
        <w:rPr>
          <w:i/>
        </w:rPr>
      </w:pPr>
    </w:p>
    <w:p w:rsidR="0095377D" w:rsidRDefault="0095377D">
      <w:pPr>
        <w:pStyle w:val="Standard"/>
        <w:jc w:val="both"/>
        <w:rPr>
          <w:i/>
        </w:rPr>
      </w:pPr>
    </w:p>
    <w:p w:rsidR="0095377D" w:rsidRDefault="0095377D">
      <w:pPr>
        <w:pStyle w:val="Standard"/>
        <w:jc w:val="both"/>
        <w:rPr>
          <w:i/>
        </w:rPr>
      </w:pPr>
    </w:p>
    <w:p w:rsidR="0095377D" w:rsidRDefault="008B680D">
      <w:pPr>
        <w:pStyle w:val="Standard"/>
        <w:jc w:val="both"/>
        <w:rPr>
          <w:bCs/>
          <w:i/>
        </w:rPr>
      </w:pPr>
      <w:r>
        <w:rPr>
          <w:bCs/>
          <w:i/>
        </w:rPr>
        <w:t>V Psárech 2</w:t>
      </w:r>
      <w:r w:rsidR="005B1548">
        <w:rPr>
          <w:bCs/>
          <w:i/>
        </w:rPr>
        <w:t>9</w:t>
      </w:r>
      <w:r w:rsidR="00F505A0">
        <w:rPr>
          <w:bCs/>
          <w:i/>
        </w:rPr>
        <w:t xml:space="preserve">. </w:t>
      </w:r>
      <w:r>
        <w:rPr>
          <w:bCs/>
          <w:i/>
        </w:rPr>
        <w:t>9</w:t>
      </w:r>
      <w:r w:rsidR="00F505A0">
        <w:rPr>
          <w:bCs/>
          <w:i/>
        </w:rPr>
        <w:t>. 2014</w:t>
      </w:r>
    </w:p>
    <w:p w:rsidR="0095377D" w:rsidRDefault="0095377D">
      <w:pPr>
        <w:pStyle w:val="Standard"/>
        <w:jc w:val="both"/>
        <w:rPr>
          <w:i/>
        </w:rPr>
      </w:pPr>
    </w:p>
    <w:p w:rsidR="0095377D" w:rsidRDefault="0095377D">
      <w:pPr>
        <w:pStyle w:val="Standard"/>
        <w:jc w:val="both"/>
        <w:rPr>
          <w:i/>
        </w:rPr>
      </w:pPr>
    </w:p>
    <w:p w:rsidR="0095377D" w:rsidRDefault="00F505A0">
      <w:pPr>
        <w:pStyle w:val="Standard"/>
        <w:jc w:val="both"/>
        <w:rPr>
          <w:i/>
        </w:rPr>
      </w:pPr>
      <w:r>
        <w:rPr>
          <w:i/>
        </w:rPr>
        <w:t>Milan Vácha, starosta</w:t>
      </w:r>
    </w:p>
    <w:p w:rsidR="0095377D" w:rsidRDefault="0095377D">
      <w:pPr>
        <w:pStyle w:val="Standard"/>
        <w:jc w:val="both"/>
        <w:rPr>
          <w:i/>
        </w:rPr>
      </w:pPr>
    </w:p>
    <w:p w:rsidR="0095377D" w:rsidRDefault="0095377D">
      <w:pPr>
        <w:pStyle w:val="Standard"/>
        <w:jc w:val="both"/>
        <w:rPr>
          <w:i/>
        </w:rPr>
      </w:pPr>
    </w:p>
    <w:p w:rsidR="0095377D" w:rsidRDefault="0095377D">
      <w:pPr>
        <w:pStyle w:val="Standard"/>
        <w:jc w:val="both"/>
      </w:pPr>
    </w:p>
    <w:p w:rsidR="0095377D" w:rsidRDefault="0095377D">
      <w:pPr>
        <w:pStyle w:val="Standard"/>
        <w:rPr>
          <w:i/>
        </w:rPr>
      </w:pPr>
    </w:p>
    <w:p w:rsidR="0095377D" w:rsidRDefault="0095377D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95377D" w:rsidRDefault="0095377D">
      <w:pPr>
        <w:pStyle w:val="Default"/>
        <w:spacing w:after="56"/>
        <w:rPr>
          <w:rFonts w:ascii="Calibri" w:hAnsi="Calibri" w:cs="Calibri"/>
          <w:sz w:val="22"/>
          <w:szCs w:val="22"/>
        </w:rPr>
      </w:pPr>
    </w:p>
    <w:p w:rsidR="0095377D" w:rsidRDefault="0095377D">
      <w:pPr>
        <w:pStyle w:val="Default"/>
        <w:spacing w:after="56"/>
        <w:rPr>
          <w:rFonts w:ascii="Calibri" w:hAnsi="Calibri" w:cs="Calibri"/>
          <w:sz w:val="22"/>
          <w:szCs w:val="22"/>
        </w:rPr>
      </w:pPr>
    </w:p>
    <w:p w:rsidR="0095377D" w:rsidRDefault="0095377D">
      <w:pPr>
        <w:pStyle w:val="Default"/>
        <w:spacing w:after="70"/>
        <w:rPr>
          <w:rFonts w:ascii="Calibri" w:hAnsi="Calibri" w:cs="Calibri"/>
          <w:sz w:val="22"/>
          <w:szCs w:val="22"/>
        </w:rPr>
      </w:pPr>
    </w:p>
    <w:p w:rsidR="0095377D" w:rsidRDefault="0095377D">
      <w:pPr>
        <w:pStyle w:val="Default"/>
        <w:rPr>
          <w:rFonts w:ascii="Calibri" w:hAnsi="Calibri" w:cs="Calibri"/>
          <w:sz w:val="22"/>
          <w:szCs w:val="22"/>
        </w:rPr>
      </w:pPr>
    </w:p>
    <w:p w:rsidR="0095377D" w:rsidRDefault="0095377D">
      <w:pPr>
        <w:pStyle w:val="Default"/>
        <w:rPr>
          <w:rFonts w:ascii="Calibri" w:hAnsi="Calibri" w:cs="Calibri"/>
          <w:sz w:val="22"/>
          <w:szCs w:val="22"/>
        </w:rPr>
      </w:pPr>
    </w:p>
    <w:p w:rsidR="0095377D" w:rsidRDefault="0095377D">
      <w:pPr>
        <w:pStyle w:val="Standard"/>
        <w:jc w:val="both"/>
      </w:pPr>
    </w:p>
    <w:p w:rsidR="0095377D" w:rsidRDefault="0095377D">
      <w:pPr>
        <w:pStyle w:val="Standard"/>
      </w:pPr>
    </w:p>
    <w:p w:rsidR="0095377D" w:rsidRDefault="0095377D">
      <w:pPr>
        <w:pStyle w:val="Standard"/>
      </w:pPr>
    </w:p>
    <w:sectPr w:rsidR="0095377D" w:rsidSect="0095377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78" w:rsidRDefault="00003378" w:rsidP="0095377D">
      <w:r>
        <w:separator/>
      </w:r>
    </w:p>
  </w:endnote>
  <w:endnote w:type="continuationSeparator" w:id="0">
    <w:p w:rsidR="00003378" w:rsidRDefault="00003378" w:rsidP="0095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78" w:rsidRDefault="00003378" w:rsidP="0095377D">
      <w:r w:rsidRPr="0095377D">
        <w:rPr>
          <w:color w:val="000000"/>
        </w:rPr>
        <w:separator/>
      </w:r>
    </w:p>
  </w:footnote>
  <w:footnote w:type="continuationSeparator" w:id="0">
    <w:p w:rsidR="00003378" w:rsidRDefault="00003378" w:rsidP="0095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6E8"/>
    <w:multiLevelType w:val="multilevel"/>
    <w:tmpl w:val="594C468C"/>
    <w:styleLink w:val="WWNum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02A1461"/>
    <w:multiLevelType w:val="multilevel"/>
    <w:tmpl w:val="0B6470F0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AB23505"/>
    <w:multiLevelType w:val="multilevel"/>
    <w:tmpl w:val="A0289DBC"/>
    <w:styleLink w:val="WWNum2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3">
    <w:nsid w:val="64F4254E"/>
    <w:multiLevelType w:val="multilevel"/>
    <w:tmpl w:val="9202C178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7D"/>
    <w:rsid w:val="00003378"/>
    <w:rsid w:val="00031853"/>
    <w:rsid w:val="00036E4E"/>
    <w:rsid w:val="00091356"/>
    <w:rsid w:val="000E2908"/>
    <w:rsid w:val="00370D88"/>
    <w:rsid w:val="003D29A9"/>
    <w:rsid w:val="004E7CED"/>
    <w:rsid w:val="00537372"/>
    <w:rsid w:val="005B1548"/>
    <w:rsid w:val="00665D84"/>
    <w:rsid w:val="0084250E"/>
    <w:rsid w:val="008845EC"/>
    <w:rsid w:val="008B680D"/>
    <w:rsid w:val="0095377D"/>
    <w:rsid w:val="00E64573"/>
    <w:rsid w:val="00EF787B"/>
    <w:rsid w:val="00F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5377D"/>
    <w:pPr>
      <w:widowControl/>
    </w:pPr>
    <w:rPr>
      <w:lang w:eastAsia="hi-IN"/>
    </w:rPr>
  </w:style>
  <w:style w:type="paragraph" w:customStyle="1" w:styleId="Heading">
    <w:name w:val="Heading"/>
    <w:basedOn w:val="Standard"/>
    <w:next w:val="Textbody"/>
    <w:rsid w:val="009537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5377D"/>
    <w:pPr>
      <w:spacing w:after="120"/>
    </w:pPr>
  </w:style>
  <w:style w:type="paragraph" w:styleId="Seznam">
    <w:name w:val="List"/>
    <w:basedOn w:val="Textbody"/>
    <w:rsid w:val="0095377D"/>
  </w:style>
  <w:style w:type="paragraph" w:customStyle="1" w:styleId="Titulek1">
    <w:name w:val="Titulek1"/>
    <w:basedOn w:val="Standard"/>
    <w:rsid w:val="009537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377D"/>
    <w:pPr>
      <w:suppressLineNumbers/>
    </w:pPr>
  </w:style>
  <w:style w:type="paragraph" w:customStyle="1" w:styleId="Nadpis11">
    <w:name w:val="Nadpis 11"/>
    <w:basedOn w:val="Standard"/>
    <w:next w:val="Textbody"/>
    <w:rsid w:val="00953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customStyle="1" w:styleId="Nadpis21">
    <w:name w:val="Nadpis 21"/>
    <w:basedOn w:val="Standard"/>
    <w:next w:val="Textbody"/>
    <w:rsid w:val="0095377D"/>
    <w:pPr>
      <w:suppressAutoHyphens w:val="0"/>
      <w:spacing w:before="28" w:after="28"/>
      <w:outlineLvl w:val="1"/>
    </w:pPr>
    <w:rPr>
      <w:rFonts w:eastAsia="Times New Roman"/>
      <w:b/>
      <w:bCs/>
      <w:sz w:val="36"/>
      <w:szCs w:val="36"/>
      <w:lang w:eastAsia="cs-CZ" w:bidi="ar-SA"/>
    </w:rPr>
  </w:style>
  <w:style w:type="paragraph" w:styleId="Normlnweb">
    <w:name w:val="Normal (Web)"/>
    <w:basedOn w:val="Standard"/>
    <w:rsid w:val="0095377D"/>
    <w:pPr>
      <w:spacing w:before="28" w:after="28"/>
    </w:pPr>
  </w:style>
  <w:style w:type="paragraph" w:customStyle="1" w:styleId="Default">
    <w:name w:val="Default"/>
    <w:rsid w:val="0095377D"/>
    <w:pPr>
      <w:widowControl/>
    </w:pPr>
    <w:rPr>
      <w:rFonts w:ascii="Cambria" w:hAnsi="Cambria" w:cs="Cambria"/>
      <w:color w:val="000000"/>
      <w:lang w:eastAsia="hi-IN"/>
    </w:rPr>
  </w:style>
  <w:style w:type="paragraph" w:styleId="Odstavecseseznamem">
    <w:name w:val="List Paragraph"/>
    <w:basedOn w:val="Standard"/>
    <w:rsid w:val="0095377D"/>
    <w:pPr>
      <w:ind w:left="720"/>
    </w:pPr>
  </w:style>
  <w:style w:type="paragraph" w:styleId="Textbubliny">
    <w:name w:val="Balloon Text"/>
    <w:basedOn w:val="Standard"/>
    <w:rsid w:val="0095377D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95377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5377D"/>
    <w:rPr>
      <w:rFonts w:ascii="Courier New" w:hAnsi="Courier New" w:cs="Courier New"/>
    </w:rPr>
  </w:style>
  <w:style w:type="character" w:customStyle="1" w:styleId="WW8Num1z2">
    <w:name w:val="WW8Num1z2"/>
    <w:rsid w:val="0095377D"/>
    <w:rPr>
      <w:rFonts w:ascii="Wingdings" w:hAnsi="Wingdings"/>
    </w:rPr>
  </w:style>
  <w:style w:type="character" w:customStyle="1" w:styleId="WW8Num1z3">
    <w:name w:val="WW8Num1z3"/>
    <w:rsid w:val="0095377D"/>
    <w:rPr>
      <w:rFonts w:ascii="Symbol" w:hAnsi="Symbol"/>
    </w:rPr>
  </w:style>
  <w:style w:type="character" w:customStyle="1" w:styleId="Standardnpsmoodstavce1">
    <w:name w:val="Standardní písmo odstavce1"/>
    <w:rsid w:val="0095377D"/>
  </w:style>
  <w:style w:type="character" w:customStyle="1" w:styleId="Internetlink">
    <w:name w:val="Internet link"/>
    <w:rsid w:val="0095377D"/>
    <w:rPr>
      <w:color w:val="000080"/>
      <w:u w:val="single"/>
    </w:rPr>
  </w:style>
  <w:style w:type="character" w:customStyle="1" w:styleId="field-content">
    <w:name w:val="field-content"/>
    <w:basedOn w:val="Standardnpsmoodstavce1"/>
    <w:rsid w:val="0095377D"/>
  </w:style>
  <w:style w:type="character" w:customStyle="1" w:styleId="TextbublinyChar">
    <w:name w:val="Text bubliny Char"/>
    <w:rsid w:val="0095377D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95377D"/>
    <w:rPr>
      <w:rFonts w:eastAsia="Times New Roman" w:cs="Times New Roman"/>
    </w:rPr>
  </w:style>
  <w:style w:type="character" w:customStyle="1" w:styleId="ListLabel2">
    <w:name w:val="ListLabel 2"/>
    <w:rsid w:val="0095377D"/>
    <w:rPr>
      <w:rFonts w:cs="Courier New"/>
    </w:rPr>
  </w:style>
  <w:style w:type="character" w:customStyle="1" w:styleId="BulletSymbols">
    <w:name w:val="Bullet Symbols"/>
    <w:rsid w:val="0095377D"/>
    <w:rPr>
      <w:rFonts w:ascii="OpenSymbol" w:eastAsia="OpenSymbol" w:hAnsi="OpenSymbol" w:cs="OpenSymbol"/>
    </w:rPr>
  </w:style>
  <w:style w:type="character" w:customStyle="1" w:styleId="StrongEmphasis">
    <w:name w:val="Strong Emphasis"/>
    <w:basedOn w:val="Standardnpsmoodstavce"/>
    <w:rsid w:val="0095377D"/>
    <w:rPr>
      <w:b/>
      <w:bCs/>
    </w:rPr>
  </w:style>
  <w:style w:type="character" w:customStyle="1" w:styleId="Nadpis2Char">
    <w:name w:val="Nadpis 2 Char"/>
    <w:basedOn w:val="Standardnpsmoodstavce"/>
    <w:rsid w:val="0095377D"/>
    <w:rPr>
      <w:b/>
      <w:bCs/>
      <w:sz w:val="36"/>
      <w:szCs w:val="36"/>
    </w:rPr>
  </w:style>
  <w:style w:type="character" w:customStyle="1" w:styleId="Nadpis1Char">
    <w:name w:val="Nadpis 1 Char"/>
    <w:basedOn w:val="Standardnpsmoodstavce"/>
    <w:rsid w:val="0095377D"/>
    <w:rPr>
      <w:rFonts w:ascii="Cambria" w:hAnsi="Cambria"/>
      <w:b/>
      <w:bCs/>
      <w:color w:val="365F91"/>
      <w:kern w:val="3"/>
      <w:sz w:val="28"/>
      <w:szCs w:val="25"/>
      <w:lang w:eastAsia="hi-IN" w:bidi="hi-IN"/>
    </w:rPr>
  </w:style>
  <w:style w:type="character" w:customStyle="1" w:styleId="ListLabel3">
    <w:name w:val="ListLabel 3"/>
    <w:rsid w:val="0095377D"/>
    <w:rPr>
      <w:rFonts w:cs="Times New Roman"/>
    </w:rPr>
  </w:style>
  <w:style w:type="character" w:customStyle="1" w:styleId="ListLabel4">
    <w:name w:val="ListLabel 4"/>
    <w:rsid w:val="0095377D"/>
    <w:rPr>
      <w:rFonts w:cs="Courier New"/>
    </w:rPr>
  </w:style>
  <w:style w:type="character" w:customStyle="1" w:styleId="ListLabel5">
    <w:name w:val="ListLabel 5"/>
    <w:rsid w:val="0095377D"/>
    <w:rPr>
      <w:rFonts w:cs="OpenSymbol"/>
    </w:rPr>
  </w:style>
  <w:style w:type="numbering" w:customStyle="1" w:styleId="WWNum1">
    <w:name w:val="WWNum1"/>
    <w:basedOn w:val="Bezseznamu"/>
    <w:rsid w:val="0095377D"/>
    <w:pPr>
      <w:numPr>
        <w:numId w:val="1"/>
      </w:numPr>
    </w:pPr>
  </w:style>
  <w:style w:type="numbering" w:customStyle="1" w:styleId="WWNum2">
    <w:name w:val="WWNum2"/>
    <w:basedOn w:val="Bezseznamu"/>
    <w:rsid w:val="0095377D"/>
    <w:pPr>
      <w:numPr>
        <w:numId w:val="2"/>
      </w:numPr>
    </w:pPr>
  </w:style>
  <w:style w:type="numbering" w:customStyle="1" w:styleId="WWNum3">
    <w:name w:val="WWNum3"/>
    <w:basedOn w:val="Bezseznamu"/>
    <w:rsid w:val="0095377D"/>
    <w:pPr>
      <w:numPr>
        <w:numId w:val="3"/>
      </w:numPr>
    </w:pPr>
  </w:style>
  <w:style w:type="numbering" w:customStyle="1" w:styleId="WWNum4">
    <w:name w:val="WWNum4"/>
    <w:basedOn w:val="Bezseznamu"/>
    <w:rsid w:val="0095377D"/>
    <w:pPr>
      <w:numPr>
        <w:numId w:val="4"/>
      </w:numPr>
    </w:pPr>
  </w:style>
  <w:style w:type="character" w:styleId="Siln">
    <w:name w:val="Strong"/>
    <w:basedOn w:val="Standardnpsmoodstavce"/>
    <w:uiPriority w:val="22"/>
    <w:qFormat/>
    <w:rsid w:val="00036E4E"/>
    <w:rPr>
      <w:b/>
      <w:bCs/>
    </w:rPr>
  </w:style>
  <w:style w:type="character" w:styleId="Hypertextovodkaz">
    <w:name w:val="Hyperlink"/>
    <w:unhideWhenUsed/>
    <w:rsid w:val="000E290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5377D"/>
    <w:pPr>
      <w:widowControl/>
    </w:pPr>
    <w:rPr>
      <w:lang w:eastAsia="hi-IN"/>
    </w:rPr>
  </w:style>
  <w:style w:type="paragraph" w:customStyle="1" w:styleId="Heading">
    <w:name w:val="Heading"/>
    <w:basedOn w:val="Standard"/>
    <w:next w:val="Textbody"/>
    <w:rsid w:val="009537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5377D"/>
    <w:pPr>
      <w:spacing w:after="120"/>
    </w:pPr>
  </w:style>
  <w:style w:type="paragraph" w:styleId="Seznam">
    <w:name w:val="List"/>
    <w:basedOn w:val="Textbody"/>
    <w:rsid w:val="0095377D"/>
  </w:style>
  <w:style w:type="paragraph" w:customStyle="1" w:styleId="Titulek1">
    <w:name w:val="Titulek1"/>
    <w:basedOn w:val="Standard"/>
    <w:rsid w:val="009537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377D"/>
    <w:pPr>
      <w:suppressLineNumbers/>
    </w:pPr>
  </w:style>
  <w:style w:type="paragraph" w:customStyle="1" w:styleId="Nadpis11">
    <w:name w:val="Nadpis 11"/>
    <w:basedOn w:val="Standard"/>
    <w:next w:val="Textbody"/>
    <w:rsid w:val="00953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customStyle="1" w:styleId="Nadpis21">
    <w:name w:val="Nadpis 21"/>
    <w:basedOn w:val="Standard"/>
    <w:next w:val="Textbody"/>
    <w:rsid w:val="0095377D"/>
    <w:pPr>
      <w:suppressAutoHyphens w:val="0"/>
      <w:spacing w:before="28" w:after="28"/>
      <w:outlineLvl w:val="1"/>
    </w:pPr>
    <w:rPr>
      <w:rFonts w:eastAsia="Times New Roman"/>
      <w:b/>
      <w:bCs/>
      <w:sz w:val="36"/>
      <w:szCs w:val="36"/>
      <w:lang w:eastAsia="cs-CZ" w:bidi="ar-SA"/>
    </w:rPr>
  </w:style>
  <w:style w:type="paragraph" w:styleId="Normlnweb">
    <w:name w:val="Normal (Web)"/>
    <w:basedOn w:val="Standard"/>
    <w:rsid w:val="0095377D"/>
    <w:pPr>
      <w:spacing w:before="28" w:after="28"/>
    </w:pPr>
  </w:style>
  <w:style w:type="paragraph" w:customStyle="1" w:styleId="Default">
    <w:name w:val="Default"/>
    <w:rsid w:val="0095377D"/>
    <w:pPr>
      <w:widowControl/>
    </w:pPr>
    <w:rPr>
      <w:rFonts w:ascii="Cambria" w:hAnsi="Cambria" w:cs="Cambria"/>
      <w:color w:val="000000"/>
      <w:lang w:eastAsia="hi-IN"/>
    </w:rPr>
  </w:style>
  <w:style w:type="paragraph" w:styleId="Odstavecseseznamem">
    <w:name w:val="List Paragraph"/>
    <w:basedOn w:val="Standard"/>
    <w:rsid w:val="0095377D"/>
    <w:pPr>
      <w:ind w:left="720"/>
    </w:pPr>
  </w:style>
  <w:style w:type="paragraph" w:styleId="Textbubliny">
    <w:name w:val="Balloon Text"/>
    <w:basedOn w:val="Standard"/>
    <w:rsid w:val="0095377D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95377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5377D"/>
    <w:rPr>
      <w:rFonts w:ascii="Courier New" w:hAnsi="Courier New" w:cs="Courier New"/>
    </w:rPr>
  </w:style>
  <w:style w:type="character" w:customStyle="1" w:styleId="WW8Num1z2">
    <w:name w:val="WW8Num1z2"/>
    <w:rsid w:val="0095377D"/>
    <w:rPr>
      <w:rFonts w:ascii="Wingdings" w:hAnsi="Wingdings"/>
    </w:rPr>
  </w:style>
  <w:style w:type="character" w:customStyle="1" w:styleId="WW8Num1z3">
    <w:name w:val="WW8Num1z3"/>
    <w:rsid w:val="0095377D"/>
    <w:rPr>
      <w:rFonts w:ascii="Symbol" w:hAnsi="Symbol"/>
    </w:rPr>
  </w:style>
  <w:style w:type="character" w:customStyle="1" w:styleId="Standardnpsmoodstavce1">
    <w:name w:val="Standardní písmo odstavce1"/>
    <w:rsid w:val="0095377D"/>
  </w:style>
  <w:style w:type="character" w:customStyle="1" w:styleId="Internetlink">
    <w:name w:val="Internet link"/>
    <w:rsid w:val="0095377D"/>
    <w:rPr>
      <w:color w:val="000080"/>
      <w:u w:val="single"/>
    </w:rPr>
  </w:style>
  <w:style w:type="character" w:customStyle="1" w:styleId="field-content">
    <w:name w:val="field-content"/>
    <w:basedOn w:val="Standardnpsmoodstavce1"/>
    <w:rsid w:val="0095377D"/>
  </w:style>
  <w:style w:type="character" w:customStyle="1" w:styleId="TextbublinyChar">
    <w:name w:val="Text bubliny Char"/>
    <w:rsid w:val="0095377D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95377D"/>
    <w:rPr>
      <w:rFonts w:eastAsia="Times New Roman" w:cs="Times New Roman"/>
    </w:rPr>
  </w:style>
  <w:style w:type="character" w:customStyle="1" w:styleId="ListLabel2">
    <w:name w:val="ListLabel 2"/>
    <w:rsid w:val="0095377D"/>
    <w:rPr>
      <w:rFonts w:cs="Courier New"/>
    </w:rPr>
  </w:style>
  <w:style w:type="character" w:customStyle="1" w:styleId="BulletSymbols">
    <w:name w:val="Bullet Symbols"/>
    <w:rsid w:val="0095377D"/>
    <w:rPr>
      <w:rFonts w:ascii="OpenSymbol" w:eastAsia="OpenSymbol" w:hAnsi="OpenSymbol" w:cs="OpenSymbol"/>
    </w:rPr>
  </w:style>
  <w:style w:type="character" w:customStyle="1" w:styleId="StrongEmphasis">
    <w:name w:val="Strong Emphasis"/>
    <w:basedOn w:val="Standardnpsmoodstavce"/>
    <w:rsid w:val="0095377D"/>
    <w:rPr>
      <w:b/>
      <w:bCs/>
    </w:rPr>
  </w:style>
  <w:style w:type="character" w:customStyle="1" w:styleId="Nadpis2Char">
    <w:name w:val="Nadpis 2 Char"/>
    <w:basedOn w:val="Standardnpsmoodstavce"/>
    <w:rsid w:val="0095377D"/>
    <w:rPr>
      <w:b/>
      <w:bCs/>
      <w:sz w:val="36"/>
      <w:szCs w:val="36"/>
    </w:rPr>
  </w:style>
  <w:style w:type="character" w:customStyle="1" w:styleId="Nadpis1Char">
    <w:name w:val="Nadpis 1 Char"/>
    <w:basedOn w:val="Standardnpsmoodstavce"/>
    <w:rsid w:val="0095377D"/>
    <w:rPr>
      <w:rFonts w:ascii="Cambria" w:hAnsi="Cambria"/>
      <w:b/>
      <w:bCs/>
      <w:color w:val="365F91"/>
      <w:kern w:val="3"/>
      <w:sz w:val="28"/>
      <w:szCs w:val="25"/>
      <w:lang w:eastAsia="hi-IN" w:bidi="hi-IN"/>
    </w:rPr>
  </w:style>
  <w:style w:type="character" w:customStyle="1" w:styleId="ListLabel3">
    <w:name w:val="ListLabel 3"/>
    <w:rsid w:val="0095377D"/>
    <w:rPr>
      <w:rFonts w:cs="Times New Roman"/>
    </w:rPr>
  </w:style>
  <w:style w:type="character" w:customStyle="1" w:styleId="ListLabel4">
    <w:name w:val="ListLabel 4"/>
    <w:rsid w:val="0095377D"/>
    <w:rPr>
      <w:rFonts w:cs="Courier New"/>
    </w:rPr>
  </w:style>
  <w:style w:type="character" w:customStyle="1" w:styleId="ListLabel5">
    <w:name w:val="ListLabel 5"/>
    <w:rsid w:val="0095377D"/>
    <w:rPr>
      <w:rFonts w:cs="OpenSymbol"/>
    </w:rPr>
  </w:style>
  <w:style w:type="numbering" w:customStyle="1" w:styleId="WWNum1">
    <w:name w:val="WWNum1"/>
    <w:basedOn w:val="Bezseznamu"/>
    <w:rsid w:val="0095377D"/>
    <w:pPr>
      <w:numPr>
        <w:numId w:val="1"/>
      </w:numPr>
    </w:pPr>
  </w:style>
  <w:style w:type="numbering" w:customStyle="1" w:styleId="WWNum2">
    <w:name w:val="WWNum2"/>
    <w:basedOn w:val="Bezseznamu"/>
    <w:rsid w:val="0095377D"/>
    <w:pPr>
      <w:numPr>
        <w:numId w:val="2"/>
      </w:numPr>
    </w:pPr>
  </w:style>
  <w:style w:type="numbering" w:customStyle="1" w:styleId="WWNum3">
    <w:name w:val="WWNum3"/>
    <w:basedOn w:val="Bezseznamu"/>
    <w:rsid w:val="0095377D"/>
    <w:pPr>
      <w:numPr>
        <w:numId w:val="3"/>
      </w:numPr>
    </w:pPr>
  </w:style>
  <w:style w:type="numbering" w:customStyle="1" w:styleId="WWNum4">
    <w:name w:val="WWNum4"/>
    <w:basedOn w:val="Bezseznamu"/>
    <w:rsid w:val="0095377D"/>
    <w:pPr>
      <w:numPr>
        <w:numId w:val="4"/>
      </w:numPr>
    </w:pPr>
  </w:style>
  <w:style w:type="character" w:styleId="Siln">
    <w:name w:val="Strong"/>
    <w:basedOn w:val="Standardnpsmoodstavce"/>
    <w:uiPriority w:val="22"/>
    <w:qFormat/>
    <w:rsid w:val="00036E4E"/>
    <w:rPr>
      <w:b/>
      <w:bCs/>
    </w:rPr>
  </w:style>
  <w:style w:type="character" w:styleId="Hypertextovodkaz">
    <w:name w:val="Hyperlink"/>
    <w:unhideWhenUsed/>
    <w:rsid w:val="000E290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ry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istentka@psar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ar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veřejnou zakázku malého rozsahu, jejímž zadavatelem je Obec Psáry, IĆ 00241580, Pražská 137, Psáry 25244, zastoupená Milanem Váchou, starostou obce</vt:lpstr>
    </vt:vector>
  </TitlesOfParts>
  <Company>HP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veřejnou zakázku malého rozsahu, jejímž zadavatelem je Obec Psáry, IĆ 00241580, Pražská 137, Psáry 25244, zastoupená Milanem Váchou, starostou obce</dc:title>
  <dc:creator>Renáta Sedkláková</dc:creator>
  <cp:lastModifiedBy>Iva Janečková</cp:lastModifiedBy>
  <cp:revision>2</cp:revision>
  <cp:lastPrinted>1900-12-31T22:00:00Z</cp:lastPrinted>
  <dcterms:created xsi:type="dcterms:W3CDTF">2014-09-29T13:51:00Z</dcterms:created>
  <dcterms:modified xsi:type="dcterms:W3CDTF">2014-09-29T13:51:00Z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