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8A" w:rsidRDefault="00D2778A" w:rsidP="00D2778A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t xml:space="preserve">Příloha č. 1 </w:t>
      </w:r>
      <w:r>
        <w:rPr>
          <w:b/>
          <w:sz w:val="24"/>
          <w:szCs w:val="24"/>
        </w:rPr>
        <w:t>výzvy k podání nabídky</w:t>
      </w:r>
    </w:p>
    <w:p w:rsidR="00D2778A" w:rsidRDefault="00D2778A" w:rsidP="00D2778A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</w:p>
    <w:p w:rsidR="00D2778A" w:rsidRPr="008E71BE" w:rsidRDefault="00D2778A" w:rsidP="00D2778A">
      <w:pPr>
        <w:pStyle w:val="Odstavecseseznamem"/>
        <w:tabs>
          <w:tab w:val="left" w:pos="2127"/>
        </w:tabs>
        <w:ind w:left="0"/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t>Technická specifikace</w:t>
      </w:r>
    </w:p>
    <w:p w:rsidR="00D2778A" w:rsidRPr="008E71BE" w:rsidRDefault="00D2778A" w:rsidP="00D2778A">
      <w:pPr>
        <w:tabs>
          <w:tab w:val="left" w:pos="2127"/>
        </w:tabs>
        <w:rPr>
          <w:b/>
          <w:sz w:val="24"/>
          <w:szCs w:val="24"/>
        </w:rPr>
      </w:pPr>
    </w:p>
    <w:p w:rsidR="00D2778A" w:rsidRPr="008E71BE" w:rsidRDefault="00D2778A" w:rsidP="00D2778A">
      <w:pPr>
        <w:tabs>
          <w:tab w:val="left" w:pos="2127"/>
        </w:tabs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t>Speciální vozidlo:</w:t>
      </w:r>
    </w:p>
    <w:tbl>
      <w:tblPr>
        <w:tblW w:w="6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977"/>
      </w:tblGrid>
      <w:tr w:rsidR="00146175" w:rsidRPr="008E71BE" w:rsidTr="00146175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Rozměry: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minimální hodnoty</w:t>
            </w:r>
          </w:p>
        </w:tc>
      </w:tr>
      <w:tr w:rsidR="00146175" w:rsidRPr="008E71BE" w:rsidTr="00146175">
        <w:trPr>
          <w:trHeight w:val="3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Celková hmotnost 3.500 kg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3.500 kg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Počet míst k sezení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Barva: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červená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Délka vnější: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5.500 mm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Výška vnější: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2.400 mm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Šířka bez zpětných zrcátek: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2.000 mm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Rozměry nákladového prostoru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Délka od 3 řady sedadel k zadním dveřím: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1.400 mm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Výška vnitřní: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1.800 mm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Šířka vnitřní: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1.650 mm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175" w:rsidRPr="008E71BE" w:rsidTr="00146175">
        <w:trPr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Motor: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Obsah: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2.250 cm³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Výkon: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100 kW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Palivo: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diesel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Emisní norma: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EURO 6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Manuální převodovka: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Počet stupňů: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46175" w:rsidRPr="008E71BE" w:rsidTr="00146175">
        <w:trPr>
          <w:trHeight w:val="294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46175" w:rsidRPr="008E71BE" w:rsidTr="00146175">
        <w:trPr>
          <w:trHeight w:val="250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Výbava (minimální požadavky na výbavu):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Sedadlo řidiče výškově a podélně nastavitelné s loketní a bederní opěrkou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Pod sedadly spolujezdců vpředu uzavřený úložný prostor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Vzadu dvě řady vyjímatelných trojsedadel (bez nutnosti použití nářadí)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Manuální klimatizace vpředu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Centrální zamykání s dálkovým ovládáním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Elektricky ovládaná okna vpředu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Elektricky ovládaná a vyhřívaná vnější zpětná zrcátka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 xml:space="preserve">Autorádio s CD/MP3 přehrávačem, HF sada </w:t>
            </w:r>
            <w:proofErr w:type="spellStart"/>
            <w:r w:rsidRPr="008E71BE">
              <w:rPr>
                <w:bCs/>
                <w:color w:val="000000"/>
                <w:sz w:val="24"/>
                <w:szCs w:val="24"/>
              </w:rPr>
              <w:t>Bluetooth</w:t>
            </w:r>
            <w:proofErr w:type="spellEnd"/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Airbag řidiče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ABS, ESP, ASR (nebo podobné bezpečnostní systémy)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Pomocník rozjezdu do kopce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Podlaha v zadní části tepelně a hlukové izolovaná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Rezervní kolo plnohodnotné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Kompletně prosklený vůz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 xml:space="preserve">Tažné zařízení s maximální hmotností brzděného přívěsu 2.500 kg, el. </w:t>
            </w:r>
            <w:proofErr w:type="gramStart"/>
            <w:r w:rsidRPr="008E71BE">
              <w:rPr>
                <w:bCs/>
                <w:color w:val="000000"/>
                <w:sz w:val="24"/>
                <w:szCs w:val="24"/>
              </w:rPr>
              <w:t>zásuvka</w:t>
            </w:r>
            <w:proofErr w:type="gramEnd"/>
            <w:r w:rsidRPr="008E71BE">
              <w:rPr>
                <w:bCs/>
                <w:color w:val="000000"/>
                <w:sz w:val="24"/>
                <w:szCs w:val="24"/>
              </w:rPr>
              <w:t xml:space="preserve"> 7 pólů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lastRenderedPageBreak/>
              <w:t>Odkládací prostory ve dveřích řidiče a spolujezdce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Gumové koberce u řidiče a spolujezdce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Aretace otevřených zadních dveří vozu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Posilovač řízení</w:t>
            </w:r>
          </w:p>
        </w:tc>
      </w:tr>
    </w:tbl>
    <w:p w:rsidR="00D2778A" w:rsidRPr="008E71BE" w:rsidRDefault="00D2778A" w:rsidP="00D2778A">
      <w:pPr>
        <w:rPr>
          <w:sz w:val="24"/>
          <w:szCs w:val="24"/>
        </w:rPr>
      </w:pPr>
    </w:p>
    <w:tbl>
      <w:tblPr>
        <w:tblW w:w="6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5"/>
      </w:tblGrid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Vnější úprava vozidla: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Barevné provedení vozidla v červené barvě</w:t>
            </w:r>
          </w:p>
        </w:tc>
      </w:tr>
      <w:tr w:rsidR="00146175" w:rsidRPr="008E71BE" w:rsidTr="00146175">
        <w:trPr>
          <w:trHeight w:val="136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Zábleskové majáky a světla odpovídající zákonným požadavkům.</w:t>
            </w:r>
            <w:r w:rsidRPr="008E71BE">
              <w:rPr>
                <w:bCs/>
                <w:color w:val="000000"/>
                <w:sz w:val="24"/>
                <w:szCs w:val="24"/>
              </w:rPr>
              <w:br/>
              <w:t>Minimální konfigurace výstražných světel:</w:t>
            </w:r>
          </w:p>
          <w:p w:rsidR="00146175" w:rsidRPr="008E71BE" w:rsidRDefault="009A4A06" w:rsidP="00D2778A">
            <w:pPr>
              <w:pStyle w:val="Odstavecseseznamem"/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1ks světelná rampa mo</w:t>
            </w:r>
            <w:r w:rsidR="00146175" w:rsidRPr="008E71BE">
              <w:rPr>
                <w:bCs/>
                <w:color w:val="000000"/>
                <w:sz w:val="24"/>
                <w:szCs w:val="24"/>
              </w:rPr>
              <w:t>dré barvy</w:t>
            </w:r>
          </w:p>
          <w:p w:rsidR="00146175" w:rsidRPr="008E71BE" w:rsidRDefault="00146175" w:rsidP="00D2778A">
            <w:pPr>
              <w:pStyle w:val="Odstavecseseznamem"/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zadní maják</w:t>
            </w:r>
          </w:p>
          <w:p w:rsidR="00146175" w:rsidRPr="008E71BE" w:rsidRDefault="00146175" w:rsidP="00D2778A">
            <w:pPr>
              <w:pStyle w:val="Odstavecseseznamem"/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2ks LED záblesků modrá barvy do masky vozidla</w:t>
            </w:r>
          </w:p>
          <w:p w:rsidR="00146175" w:rsidRPr="008E71BE" w:rsidRDefault="00146175" w:rsidP="00D2778A">
            <w:pPr>
              <w:pStyle w:val="Odstavecseseznamem"/>
              <w:numPr>
                <w:ilvl w:val="0"/>
                <w:numId w:val="1"/>
              </w:num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Směrová rampa oranžové barvy v zadní části vozidla</w:t>
            </w:r>
          </w:p>
        </w:tc>
      </w:tr>
      <w:tr w:rsidR="00146175" w:rsidRPr="008E71BE" w:rsidTr="00146175">
        <w:trPr>
          <w:trHeight w:val="5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Výstražné zvukové zařízení s reproduktorem o minimálním výkonu 100 W s ovládacím panelem v dosahu řidiče vozidla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Vnitřní úprava vozidla: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Přídavné osvětlení zadního přepravního prostoru vozidla umístěné ve stropní části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Podlaha nákladového prostoru se zvýšenou mechanickou odolností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6175" w:rsidRPr="008E71BE" w:rsidRDefault="00146175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Vyjímatelná pevnostní přepážka pro zvýšení bezpečnosti posádky</w:t>
            </w:r>
          </w:p>
        </w:tc>
      </w:tr>
      <w:tr w:rsidR="00146175" w:rsidRPr="008E71BE" w:rsidTr="00146175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68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5"/>
            </w:tblGrid>
            <w:tr w:rsidR="009A4A06" w:rsidTr="009A4A06">
              <w:trPr>
                <w:trHeight w:val="294"/>
              </w:trPr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4A06" w:rsidRDefault="009A4A06" w:rsidP="00F0551A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Kotevní systém pro uložení a převoz přístrojů a vybavení pro zásah v normalizovaných bednách</w:t>
                  </w:r>
                  <w:r w:rsidR="00F0551A"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 w:rsidR="00F0551A">
                    <w:rPr>
                      <w:bCs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3 ks beden </w:t>
                  </w:r>
                  <w:r w:rsidR="00C44F60">
                    <w:rPr>
                      <w:bCs/>
                      <w:color w:val="000000"/>
                      <w:sz w:val="24"/>
                      <w:szCs w:val="24"/>
                    </w:rPr>
                    <w:t xml:space="preserve">cca 870x650x1000mm </w:t>
                  </w:r>
                  <w:bookmarkStart w:id="0" w:name="_GoBack"/>
                  <w:bookmarkEnd w:id="0"/>
                  <w:r>
                    <w:rPr>
                      <w:bCs/>
                      <w:color w:val="000000"/>
                      <w:sz w:val="24"/>
                      <w:szCs w:val="24"/>
                    </w:rPr>
                    <w:t>z plechu o síle min 1mm s uzamykáním. Přesné rozměry a barva budou upřesněny.</w:t>
                  </w:r>
                </w:p>
              </w:tc>
            </w:tr>
          </w:tbl>
          <w:p w:rsidR="009A4A06" w:rsidRDefault="009A4A06" w:rsidP="009A4A0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2058E1" w:rsidRPr="002058E1" w:rsidRDefault="002058E1" w:rsidP="001461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2778A" w:rsidRPr="008E71BE" w:rsidRDefault="00D2778A" w:rsidP="00D2778A">
      <w:pPr>
        <w:tabs>
          <w:tab w:val="left" w:pos="2127"/>
        </w:tabs>
        <w:rPr>
          <w:sz w:val="24"/>
          <w:szCs w:val="24"/>
        </w:rPr>
      </w:pPr>
    </w:p>
    <w:p w:rsidR="00D2778A" w:rsidRPr="008E71BE" w:rsidRDefault="00D2778A" w:rsidP="00D2778A">
      <w:pPr>
        <w:ind w:firstLine="357"/>
        <w:rPr>
          <w:sz w:val="24"/>
          <w:szCs w:val="24"/>
        </w:rPr>
      </w:pPr>
    </w:p>
    <w:p w:rsidR="00D2778A" w:rsidRPr="008E71BE" w:rsidRDefault="00D2778A" w:rsidP="00D2778A">
      <w:pPr>
        <w:tabs>
          <w:tab w:val="left" w:pos="2127"/>
        </w:tabs>
        <w:rPr>
          <w:b/>
          <w:sz w:val="24"/>
          <w:szCs w:val="24"/>
        </w:rPr>
      </w:pPr>
      <w:r w:rsidRPr="008E71BE">
        <w:rPr>
          <w:b/>
          <w:sz w:val="24"/>
          <w:szCs w:val="24"/>
        </w:rPr>
        <w:t>Valníkový přívěs kategorie O1:</w:t>
      </w:r>
    </w:p>
    <w:tbl>
      <w:tblPr>
        <w:tblpPr w:leftFromText="141" w:rightFromText="141" w:vertAnchor="text" w:horzAnchor="margin" w:tblpY="72"/>
        <w:tblW w:w="68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5"/>
      </w:tblGrid>
      <w:tr w:rsidR="00D2588F" w:rsidRPr="008E71BE" w:rsidTr="00D2588F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2588F" w:rsidRPr="008E71BE" w:rsidTr="00D2588F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Výrobce:</w:t>
            </w:r>
          </w:p>
        </w:tc>
      </w:tr>
      <w:tr w:rsidR="00D2588F" w:rsidRPr="008E71BE" w:rsidTr="00D2588F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Obchodní označení:</w:t>
            </w:r>
          </w:p>
        </w:tc>
      </w:tr>
      <w:tr w:rsidR="00D2588F" w:rsidRPr="008E71BE" w:rsidTr="00D2588F">
        <w:trPr>
          <w:trHeight w:val="25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88F" w:rsidRPr="008E71BE" w:rsidRDefault="00D2588F" w:rsidP="008038E8">
            <w:pPr>
              <w:rPr>
                <w:color w:val="000000"/>
                <w:sz w:val="24"/>
                <w:szCs w:val="24"/>
              </w:rPr>
            </w:pPr>
            <w:r w:rsidRPr="008E71BE">
              <w:rPr>
                <w:b/>
                <w:bCs/>
                <w:color w:val="000000"/>
                <w:sz w:val="24"/>
                <w:szCs w:val="24"/>
              </w:rPr>
              <w:t>Požadovaná specifikace: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color w:val="000000"/>
                <w:sz w:val="24"/>
                <w:szCs w:val="24"/>
              </w:rPr>
              <w:t>Nebržděný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color w:val="000000"/>
                <w:sz w:val="24"/>
                <w:szCs w:val="24"/>
              </w:rPr>
              <w:t>Jednonápravový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color w:val="000000"/>
                <w:sz w:val="24"/>
                <w:szCs w:val="24"/>
              </w:rPr>
              <w:t>Přívěs musí být vyhotoven z nekorodujícího materiálu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sz w:val="24"/>
                <w:szCs w:val="24"/>
              </w:rPr>
              <w:t>Minimální rychlost 80 km/h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Připojení pro tažné zařízení ISO 50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 xml:space="preserve">Připojení pro el. </w:t>
            </w:r>
            <w:proofErr w:type="gramStart"/>
            <w:r w:rsidRPr="008E71BE">
              <w:rPr>
                <w:bCs/>
                <w:color w:val="000000"/>
                <w:sz w:val="24"/>
                <w:szCs w:val="24"/>
              </w:rPr>
              <w:t>zásuvku</w:t>
            </w:r>
            <w:proofErr w:type="gramEnd"/>
            <w:r w:rsidRPr="008E71BE">
              <w:rPr>
                <w:bCs/>
                <w:color w:val="000000"/>
                <w:sz w:val="24"/>
                <w:szCs w:val="24"/>
              </w:rPr>
              <w:t xml:space="preserve"> 7 pól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Kola minimálně 155/R13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Pojezdové kolečko (opěra oje) umístěné na oji s aretací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Celková hmotnost 750 kg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Vnitřní šířka ložné plochy minimálně 1 400 mm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Vnitřní délka ložné plochy minimálně 2 500 mm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Uzamčení oje k tažnému zařízení (zámek včetně minimálně 3 ks klíčů)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t>Zástěrky na kolech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8F" w:rsidRPr="008E71BE" w:rsidRDefault="00D2588F" w:rsidP="008038E8">
            <w:pPr>
              <w:rPr>
                <w:bCs/>
                <w:color w:val="000000"/>
                <w:sz w:val="24"/>
                <w:szCs w:val="24"/>
              </w:rPr>
            </w:pPr>
            <w:r w:rsidRPr="008E71BE">
              <w:rPr>
                <w:bCs/>
                <w:color w:val="000000"/>
                <w:sz w:val="24"/>
                <w:szCs w:val="24"/>
              </w:rPr>
              <w:lastRenderedPageBreak/>
              <w:t>4 pevnostní oka umístěná na podlaze</w:t>
            </w:r>
          </w:p>
        </w:tc>
      </w:tr>
      <w:tr w:rsidR="00D2588F" w:rsidRPr="008E71BE" w:rsidTr="00D2588F">
        <w:trPr>
          <w:trHeight w:val="294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W w:w="68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5"/>
            </w:tblGrid>
            <w:tr w:rsidR="009A4A06" w:rsidTr="009A4A06">
              <w:trPr>
                <w:trHeight w:val="294"/>
              </w:trPr>
              <w:tc>
                <w:tcPr>
                  <w:tcW w:w="6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9A4A06" w:rsidRDefault="009A4A06" w:rsidP="00F0551A">
                  <w:pPr>
                    <w:framePr w:hSpace="141" w:wrap="around" w:vAnchor="text" w:hAnchor="margin" w:y="7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Kotevní systém pro uložení a převoz přístrojů a vybavení pro zásah v normalizovaných bednách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color w:val="00000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9A4A06" w:rsidRDefault="009A4A06" w:rsidP="009A4A06">
            <w:pPr>
              <w:tabs>
                <w:tab w:val="left" w:pos="2127"/>
              </w:tabs>
              <w:rPr>
                <w:sz w:val="24"/>
                <w:szCs w:val="24"/>
              </w:rPr>
            </w:pPr>
          </w:p>
          <w:p w:rsidR="002058E1" w:rsidRPr="008E71BE" w:rsidRDefault="002058E1" w:rsidP="00D2588F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2778A" w:rsidRPr="008E71BE" w:rsidRDefault="00D2778A" w:rsidP="00D2778A">
      <w:pPr>
        <w:tabs>
          <w:tab w:val="left" w:pos="2127"/>
        </w:tabs>
        <w:rPr>
          <w:sz w:val="24"/>
          <w:szCs w:val="24"/>
        </w:rPr>
      </w:pPr>
    </w:p>
    <w:p w:rsidR="00D2778A" w:rsidRPr="008E71BE" w:rsidRDefault="00D2778A" w:rsidP="00D2778A">
      <w:pPr>
        <w:tabs>
          <w:tab w:val="left" w:pos="2127"/>
        </w:tabs>
        <w:rPr>
          <w:sz w:val="24"/>
          <w:szCs w:val="24"/>
        </w:rPr>
      </w:pPr>
    </w:p>
    <w:p w:rsidR="00D2778A" w:rsidRPr="008E71BE" w:rsidRDefault="00D2778A" w:rsidP="00D2778A">
      <w:pPr>
        <w:ind w:firstLine="357"/>
        <w:rPr>
          <w:sz w:val="24"/>
          <w:szCs w:val="24"/>
        </w:rPr>
      </w:pPr>
      <w:r w:rsidRPr="008E71BE">
        <w:rPr>
          <w:sz w:val="24"/>
          <w:szCs w:val="24"/>
        </w:rPr>
        <w:br w:type="page"/>
      </w:r>
    </w:p>
    <w:p w:rsidR="000F5C97" w:rsidRDefault="000F5C97"/>
    <w:sectPr w:rsidR="000F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B3800"/>
    <w:multiLevelType w:val="hybridMultilevel"/>
    <w:tmpl w:val="9FB45C12"/>
    <w:lvl w:ilvl="0" w:tplc="08C0FB20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8A"/>
    <w:rsid w:val="000F5C97"/>
    <w:rsid w:val="00146175"/>
    <w:rsid w:val="002058E1"/>
    <w:rsid w:val="009A4A06"/>
    <w:rsid w:val="00C44F60"/>
    <w:rsid w:val="00D2588F"/>
    <w:rsid w:val="00D2778A"/>
    <w:rsid w:val="00F0551A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ABC8C-53FE-489A-85AC-5DC9BC1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7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17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4178-2EB8-4703-8BF7-895A5066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5</cp:revision>
  <cp:lastPrinted>2015-07-09T07:47:00Z</cp:lastPrinted>
  <dcterms:created xsi:type="dcterms:W3CDTF">2015-07-09T11:29:00Z</dcterms:created>
  <dcterms:modified xsi:type="dcterms:W3CDTF">2015-07-09T12:26:00Z</dcterms:modified>
</cp:coreProperties>
</file>