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728CE2" w14:textId="57A8C35E" w:rsidR="00AC76B3" w:rsidRDefault="00AC76B3" w:rsidP="00AC76B3">
      <w:pPr>
        <w:spacing w:before="240" w:after="120" w:line="240" w:lineRule="atLeast"/>
        <w:rPr>
          <w:rFonts w:ascii="Arial" w:hAnsi="Arial" w:cs="Arial"/>
          <w:b/>
          <w:lang w:val="cs-CZ"/>
        </w:rPr>
      </w:pPr>
      <w:bookmarkStart w:id="0" w:name="_GoBack"/>
      <w:bookmarkEnd w:id="0"/>
      <w:r>
        <w:rPr>
          <w:rFonts w:ascii="Arial" w:hAnsi="Arial" w:cs="Arial"/>
          <w:b/>
          <w:lang w:val="cs-CZ"/>
        </w:rPr>
        <w:t>Strategické plánování obce Psáry – plán Psáry PRO</w:t>
      </w:r>
    </w:p>
    <w:p w14:paraId="005BDD2C" w14:textId="77777777" w:rsidR="007F01A0" w:rsidRDefault="007F01A0" w:rsidP="00AC76B3">
      <w:pPr>
        <w:spacing w:before="240" w:after="120" w:line="240" w:lineRule="atLeast"/>
        <w:rPr>
          <w:rFonts w:ascii="Arial" w:hAnsi="Arial" w:cs="Arial"/>
          <w:b/>
          <w:lang w:val="cs-CZ"/>
        </w:rPr>
      </w:pPr>
    </w:p>
    <w:p w14:paraId="67800EAA" w14:textId="77777777" w:rsidR="00AC76B3" w:rsidRDefault="00AC76B3" w:rsidP="00AC76B3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Úvod </w:t>
      </w:r>
    </w:p>
    <w:tbl>
      <w:tblPr>
        <w:tblStyle w:val="Mkatabulky"/>
        <w:tblW w:w="9184" w:type="dxa"/>
        <w:tblLook w:val="04A0" w:firstRow="1" w:lastRow="0" w:firstColumn="1" w:lastColumn="0" w:noHBand="0" w:noVBand="1"/>
      </w:tblPr>
      <w:tblGrid>
        <w:gridCol w:w="3061"/>
        <w:gridCol w:w="6123"/>
      </w:tblGrid>
      <w:tr w:rsidR="00AC76B3" w14:paraId="69EF30FB" w14:textId="77777777" w:rsidTr="00AC76B3">
        <w:trPr>
          <w:trHeight w:val="397"/>
        </w:trPr>
        <w:tc>
          <w:tcPr>
            <w:tcW w:w="9184" w:type="dxa"/>
            <w:gridSpan w:val="2"/>
            <w:shd w:val="clear" w:color="auto" w:fill="BFBFBF" w:themeFill="background1" w:themeFillShade="BF"/>
            <w:vAlign w:val="center"/>
          </w:tcPr>
          <w:p w14:paraId="36BF74C3" w14:textId="77777777" w:rsidR="00AC76B3" w:rsidRDefault="00AC76B3" w:rsidP="00392736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ZÁKLADNÍ INFORMACE O VYTVÁŘENÉ STRATEGII</w:t>
            </w:r>
          </w:p>
        </w:tc>
      </w:tr>
      <w:tr w:rsidR="00AC76B3" w14:paraId="09536D98" w14:textId="77777777" w:rsidTr="00AC76B3">
        <w:trPr>
          <w:trHeight w:val="39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18370CB7" w14:textId="77777777" w:rsidR="00AC76B3" w:rsidRDefault="00AC76B3" w:rsidP="0039273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Název vytvářené strategie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12EF81CE" w14:textId="77777777" w:rsidR="00AC76B3" w:rsidRDefault="00AC76B3" w:rsidP="005B239D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PRO Psáry</w:t>
            </w:r>
            <w:r w:rsidR="005B239D">
              <w:rPr>
                <w:rFonts w:ascii="Arial" w:hAnsi="Arial" w:cs="Arial"/>
                <w:sz w:val="20"/>
                <w:szCs w:val="20"/>
                <w:lang w:val="cs-CZ"/>
              </w:rPr>
              <w:t xml:space="preserve"> 2030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– </w:t>
            </w:r>
            <w:r w:rsidR="005B239D">
              <w:rPr>
                <w:rFonts w:ascii="Arial" w:hAnsi="Arial" w:cs="Arial"/>
                <w:sz w:val="20"/>
                <w:szCs w:val="20"/>
                <w:lang w:val="cs-CZ"/>
              </w:rPr>
              <w:t>Plán rozvoje obce Psáry do roku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2030</w:t>
            </w:r>
          </w:p>
        </w:tc>
      </w:tr>
      <w:tr w:rsidR="00AC76B3" w14:paraId="66D9B37F" w14:textId="77777777" w:rsidTr="00AC76B3">
        <w:trPr>
          <w:trHeight w:val="39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60A004B5" w14:textId="77777777" w:rsidR="00AC76B3" w:rsidRDefault="00AC76B3" w:rsidP="0039273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Zadavatel strategie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75E17F33" w14:textId="77777777" w:rsidR="00AC76B3" w:rsidRDefault="00AC76B3" w:rsidP="00392736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Obec Psáry</w:t>
            </w:r>
          </w:p>
        </w:tc>
      </w:tr>
      <w:tr w:rsidR="00AC76B3" w14:paraId="53630D65" w14:textId="77777777" w:rsidTr="00AC76B3">
        <w:trPr>
          <w:trHeight w:val="39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48C80599" w14:textId="77777777" w:rsidR="00AC76B3" w:rsidRDefault="00AC76B3" w:rsidP="0039273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Gestor tvorby strategie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3C8B9F17" w14:textId="77777777" w:rsidR="00AC76B3" w:rsidRDefault="00AC76B3" w:rsidP="00392736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Starosta obce Psáry – Mgr. Milan Vácha</w:t>
            </w:r>
          </w:p>
        </w:tc>
      </w:tr>
      <w:tr w:rsidR="00AC76B3" w14:paraId="6A0A12B5" w14:textId="77777777" w:rsidTr="00AC76B3">
        <w:trPr>
          <w:trHeight w:val="39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1A05C5F1" w14:textId="77777777" w:rsidR="00AC76B3" w:rsidRDefault="00AC76B3" w:rsidP="0039273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Koordinátor tvorby strategie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6A8777C1" w14:textId="77777777" w:rsidR="00AC76B3" w:rsidRDefault="00AC76B3" w:rsidP="00392736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Zastupitel obce Psáry – Mgr. Jiří Kučera</w:t>
            </w:r>
          </w:p>
        </w:tc>
      </w:tr>
      <w:tr w:rsidR="00AC76B3" w14:paraId="7FE0206B" w14:textId="77777777" w:rsidTr="00AC76B3">
        <w:trPr>
          <w:trHeight w:val="39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1F7CA3AA" w14:textId="77777777" w:rsidR="00AC76B3" w:rsidRDefault="00AC76B3" w:rsidP="0039273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Doba tvorby strategie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0B9F788B" w14:textId="4349B619" w:rsidR="00AC76B3" w:rsidRDefault="00F604B6" w:rsidP="00392736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9-10 </w:t>
            </w:r>
            <w:r w:rsidR="00F51558">
              <w:rPr>
                <w:rFonts w:ascii="Arial" w:hAnsi="Arial" w:cs="Arial"/>
                <w:sz w:val="20"/>
                <w:szCs w:val="20"/>
                <w:lang w:val="cs-CZ"/>
              </w:rPr>
              <w:t>měsíců (do 31.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1</w:t>
            </w:r>
            <w:r w:rsidR="00F51558">
              <w:rPr>
                <w:rFonts w:ascii="Arial" w:hAnsi="Arial" w:cs="Arial"/>
                <w:sz w:val="20"/>
                <w:szCs w:val="20"/>
                <w:lang w:val="cs-C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2023</w:t>
            </w:r>
            <w:r w:rsidR="00F51558">
              <w:rPr>
                <w:rFonts w:ascii="Arial" w:hAnsi="Arial" w:cs="Arial"/>
                <w:sz w:val="20"/>
                <w:szCs w:val="20"/>
                <w:lang w:val="cs-CZ"/>
              </w:rPr>
              <w:t>)</w:t>
            </w:r>
          </w:p>
        </w:tc>
      </w:tr>
      <w:tr w:rsidR="00AC76B3" w14:paraId="088D44AF" w14:textId="77777777" w:rsidTr="00AC76B3">
        <w:trPr>
          <w:trHeight w:val="39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5448A45A" w14:textId="77777777" w:rsidR="00AC76B3" w:rsidRDefault="00AC76B3" w:rsidP="0039273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Schvalovatel strategie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01D5F7BA" w14:textId="7BE85C25" w:rsidR="00AC76B3" w:rsidRDefault="00AC76B3" w:rsidP="00F604B6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Nové zastupitelstvo obce Psáry – </w:t>
            </w:r>
            <w:r w:rsidR="00F604B6">
              <w:rPr>
                <w:rFonts w:ascii="Arial" w:hAnsi="Arial" w:cs="Arial"/>
                <w:sz w:val="20"/>
                <w:szCs w:val="20"/>
                <w:lang w:val="cs-CZ"/>
              </w:rPr>
              <w:t>prosinec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2022</w:t>
            </w:r>
          </w:p>
        </w:tc>
      </w:tr>
      <w:tr w:rsidR="00AC76B3" w14:paraId="30FC14D0" w14:textId="77777777" w:rsidTr="00AC76B3">
        <w:trPr>
          <w:trHeight w:val="141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2E90A433" w14:textId="77777777" w:rsidR="00AC76B3" w:rsidRDefault="00AC76B3" w:rsidP="0039273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Kontext vzniku strategie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7DF812F4" w14:textId="77777777" w:rsidR="00AC76B3" w:rsidRDefault="00AC76B3" w:rsidP="00AC76B3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>Po realizaci větších rozvojových aktivit, zejména vytvoření devítileté ZŠ a rozjezdu jejího plného provozu, dále po komplikované realizaci průtahu vodovodu obcí a rekonstrukci hlavní silnice s přilehlou infrastrukturou je nezbytné se podívat na období, které nás čeká s jednak s ohledem na mikroregion a jeho strategii do roku 2027 a dále také s ohledem na celkový kontext a možnosti rozvoje v naší obci. Je potřeba aktualizovat starší plán, respektive aktuálně vytvořit dokument, který definuje vizi a cíle k dosažení v roce 2030 a v reálných intervalech kroky a úkoly které bude potřeba naplňovat.</w:t>
            </w:r>
          </w:p>
        </w:tc>
      </w:tr>
      <w:tr w:rsidR="00AC76B3" w14:paraId="5C04E855" w14:textId="77777777" w:rsidTr="00AC76B3">
        <w:trPr>
          <w:trHeight w:val="141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51B73CAA" w14:textId="77777777" w:rsidR="00AC76B3" w:rsidRDefault="00AC76B3" w:rsidP="0039273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Předběžná vize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7D9F1C12" w14:textId="77777777" w:rsidR="00AC76B3" w:rsidRDefault="00AC76B3" w:rsidP="00F51558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V září bude představen </w:t>
            </w:r>
            <w:r w:rsidR="00F51558">
              <w:rPr>
                <w:rFonts w:ascii="Arial" w:hAnsi="Arial" w:cs="Arial"/>
                <w:sz w:val="20"/>
                <w:szCs w:val="20"/>
                <w:lang w:val="cs-CZ"/>
              </w:rPr>
              <w:t xml:space="preserve">obnovený plánovací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dokument </w:t>
            </w:r>
            <w:r w:rsidR="00F51558">
              <w:rPr>
                <w:rFonts w:ascii="Arial" w:hAnsi="Arial" w:cs="Arial"/>
                <w:sz w:val="20"/>
                <w:szCs w:val="20"/>
                <w:lang w:val="cs-CZ"/>
              </w:rPr>
              <w:t>rozvoje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obce Psáry</w:t>
            </w:r>
            <w:r w:rsidR="00F51558">
              <w:rPr>
                <w:rFonts w:ascii="Arial" w:hAnsi="Arial" w:cs="Arial"/>
                <w:sz w:val="20"/>
                <w:szCs w:val="20"/>
                <w:lang w:val="cs-CZ"/>
              </w:rPr>
              <w:t xml:space="preserve"> do roku 2030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, který bude obsahovat základní analytickou část, vizi a strategické cíle. Tento dokument bude předložen ke schválení novému zastupitelstvu obce na podzim 2022. Následně do konce roku 2022 vznikne </w:t>
            </w:r>
            <w:r w:rsidR="00F51558">
              <w:rPr>
                <w:rFonts w:ascii="Arial" w:hAnsi="Arial" w:cs="Arial"/>
                <w:sz w:val="20"/>
                <w:szCs w:val="20"/>
                <w:lang w:val="cs-CZ"/>
              </w:rPr>
              <w:t>tzv. „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akční plán realizace</w:t>
            </w:r>
            <w:r w:rsidR="00F51558">
              <w:rPr>
                <w:rFonts w:ascii="Arial" w:hAnsi="Arial" w:cs="Arial"/>
                <w:sz w:val="20"/>
                <w:szCs w:val="20"/>
                <w:lang w:val="cs-CZ"/>
              </w:rPr>
              <w:t>“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</w:t>
            </w:r>
            <w:r w:rsidR="00F51558">
              <w:rPr>
                <w:rFonts w:ascii="Arial" w:hAnsi="Arial" w:cs="Arial"/>
                <w:sz w:val="20"/>
                <w:szCs w:val="20"/>
                <w:lang w:val="cs-CZ"/>
              </w:rPr>
              <w:t>rozvoje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 obce na následující 2 roky.</w:t>
            </w:r>
          </w:p>
        </w:tc>
      </w:tr>
      <w:tr w:rsidR="00AC76B3" w14:paraId="03528929" w14:textId="77777777" w:rsidTr="00AC76B3">
        <w:trPr>
          <w:trHeight w:val="1417"/>
        </w:trPr>
        <w:tc>
          <w:tcPr>
            <w:tcW w:w="3061" w:type="dxa"/>
            <w:shd w:val="clear" w:color="auto" w:fill="BFBFBF" w:themeFill="background1" w:themeFillShade="BF"/>
            <w:vAlign w:val="center"/>
          </w:tcPr>
          <w:p w14:paraId="4351E037" w14:textId="77777777" w:rsidR="00AC76B3" w:rsidRDefault="00AC76B3" w:rsidP="0039273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Cíl tvorby strategie</w:t>
            </w:r>
          </w:p>
        </w:tc>
        <w:tc>
          <w:tcPr>
            <w:tcW w:w="6123" w:type="dxa"/>
            <w:shd w:val="clear" w:color="auto" w:fill="auto"/>
            <w:vAlign w:val="center"/>
          </w:tcPr>
          <w:p w14:paraId="371387EE" w14:textId="77777777" w:rsidR="00AC76B3" w:rsidRDefault="00756C6A" w:rsidP="00670EC1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Vtvořit použitelný provozní materiál. </w:t>
            </w:r>
            <w:r w:rsidR="00AC76B3">
              <w:rPr>
                <w:rFonts w:ascii="Arial" w:hAnsi="Arial" w:cs="Arial"/>
                <w:sz w:val="20"/>
                <w:szCs w:val="20"/>
                <w:lang w:val="cs-CZ"/>
              </w:rPr>
              <w:t>Rozvíjet plánovaně obec Psáry a ohledem na možnosti a situaci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>. P</w:t>
            </w:r>
            <w:r w:rsidR="00AC76B3">
              <w:rPr>
                <w:rFonts w:ascii="Arial" w:hAnsi="Arial" w:cs="Arial"/>
                <w:sz w:val="20"/>
                <w:szCs w:val="20"/>
                <w:lang w:val="cs-CZ"/>
              </w:rPr>
              <w:t xml:space="preserve">ravidelně se 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věnovat </w:t>
            </w:r>
            <w:r w:rsidR="00AC76B3">
              <w:rPr>
                <w:rFonts w:ascii="Arial" w:hAnsi="Arial" w:cs="Arial"/>
                <w:sz w:val="20"/>
                <w:szCs w:val="20"/>
                <w:lang w:val="cs-CZ"/>
              </w:rPr>
              <w:t>vyhod</w:t>
            </w:r>
            <w:r>
              <w:rPr>
                <w:rFonts w:ascii="Arial" w:hAnsi="Arial" w:cs="Arial"/>
                <w:sz w:val="20"/>
                <w:szCs w:val="20"/>
                <w:lang w:val="cs-CZ"/>
              </w:rPr>
              <w:t xml:space="preserve">nocování, revizi a </w:t>
            </w:r>
            <w:r w:rsidR="00670EC1">
              <w:rPr>
                <w:rFonts w:ascii="Arial" w:hAnsi="Arial" w:cs="Arial"/>
                <w:sz w:val="20"/>
                <w:szCs w:val="20"/>
                <w:lang w:val="cs-CZ"/>
              </w:rPr>
              <w:t>dosahování cílů strategie rozvoje obce.</w:t>
            </w:r>
          </w:p>
        </w:tc>
      </w:tr>
    </w:tbl>
    <w:p w14:paraId="10649941" w14:textId="77777777" w:rsidR="00756C6A" w:rsidRPr="00756C6A" w:rsidRDefault="00756C6A" w:rsidP="00756C6A">
      <w:pPr>
        <w:pStyle w:val="Odstavecseseznamem"/>
        <w:spacing w:before="120" w:after="120" w:line="240" w:lineRule="atLeast"/>
        <w:ind w:left="357"/>
        <w:jc w:val="both"/>
        <w:rPr>
          <w:rFonts w:ascii="Arial" w:hAnsi="Arial" w:cs="Arial"/>
          <w:sz w:val="20"/>
          <w:szCs w:val="20"/>
          <w:lang w:val="cs-CZ"/>
        </w:rPr>
      </w:pPr>
    </w:p>
    <w:p w14:paraId="7E57FE4C" w14:textId="77777777" w:rsidR="00756C6A" w:rsidRPr="00756C6A" w:rsidRDefault="00F51558" w:rsidP="00076847">
      <w:pPr>
        <w:pStyle w:val="Odstavecseseznamem"/>
        <w:numPr>
          <w:ilvl w:val="0"/>
          <w:numId w:val="1"/>
        </w:numPr>
        <w:spacing w:before="120" w:after="120" w:line="240" w:lineRule="atLeast"/>
        <w:ind w:left="357" w:hanging="357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Problém</w:t>
      </w:r>
    </w:p>
    <w:p w14:paraId="10C3967C" w14:textId="77777777" w:rsidR="00756C6A" w:rsidRDefault="00756C6A" w:rsidP="00756C6A">
      <w:pPr>
        <w:pStyle w:val="Odstavecseseznamem"/>
        <w:spacing w:before="120" w:after="120" w:line="240" w:lineRule="atLeast"/>
        <w:ind w:left="357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3A70C3AD" w14:textId="04CE88FF" w:rsidR="00756C6A" w:rsidRPr="00756C6A" w:rsidRDefault="00756C6A" w:rsidP="00756C6A">
      <w:pPr>
        <w:pStyle w:val="Odstavecseseznamem"/>
        <w:spacing w:before="120"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756C6A">
        <w:rPr>
          <w:rFonts w:ascii="Arial" w:hAnsi="Arial" w:cs="Arial"/>
          <w:i/>
          <w:sz w:val="20"/>
          <w:szCs w:val="20"/>
          <w:lang w:val="cs-CZ"/>
        </w:rPr>
        <w:t xml:space="preserve">V rámci obce Psáry </w:t>
      </w:r>
      <w:r w:rsidR="00670EC1">
        <w:rPr>
          <w:rFonts w:ascii="Arial" w:hAnsi="Arial" w:cs="Arial"/>
          <w:i/>
          <w:sz w:val="20"/>
          <w:szCs w:val="20"/>
          <w:lang w:val="cs-CZ"/>
        </w:rPr>
        <w:t>máme strategický plán z roku 2008 a aktuální, soudobý plán rozvoje</w:t>
      </w:r>
      <w:r w:rsidR="007F01A0">
        <w:rPr>
          <w:rFonts w:ascii="Arial" w:hAnsi="Arial" w:cs="Arial"/>
          <w:i/>
          <w:sz w:val="20"/>
          <w:szCs w:val="20"/>
          <w:lang w:val="cs-CZ"/>
        </w:rPr>
        <w:t>,</w:t>
      </w:r>
      <w:r w:rsidR="00670EC1">
        <w:rPr>
          <w:rFonts w:ascii="Arial" w:hAnsi="Arial" w:cs="Arial"/>
          <w:i/>
          <w:sz w:val="20"/>
          <w:szCs w:val="20"/>
          <w:lang w:val="cs-CZ"/>
        </w:rPr>
        <w:t xml:space="preserve"> chybí. V příloze přikládám stručné zhodnocení cílů strategie 2008. Další </w:t>
      </w:r>
      <w:r>
        <w:rPr>
          <w:rFonts w:ascii="Arial" w:hAnsi="Arial" w:cs="Arial"/>
          <w:i/>
          <w:sz w:val="20"/>
          <w:szCs w:val="20"/>
          <w:lang w:val="cs-CZ"/>
        </w:rPr>
        <w:t xml:space="preserve">souhrnné stanovení dlouhodobých i střednědobých </w:t>
      </w:r>
      <w:r w:rsidRPr="00756C6A">
        <w:rPr>
          <w:rFonts w:ascii="Arial" w:hAnsi="Arial" w:cs="Arial"/>
          <w:i/>
          <w:sz w:val="20"/>
          <w:szCs w:val="20"/>
          <w:lang w:val="cs-CZ"/>
        </w:rPr>
        <w:t xml:space="preserve">cílů </w:t>
      </w:r>
      <w:r w:rsidR="007F01A0">
        <w:rPr>
          <w:rFonts w:ascii="Arial" w:hAnsi="Arial" w:cs="Arial"/>
          <w:i/>
          <w:sz w:val="20"/>
          <w:szCs w:val="20"/>
          <w:lang w:val="cs-CZ"/>
        </w:rPr>
        <w:t xml:space="preserve">se zapojením občanů obce </w:t>
      </w:r>
      <w:r w:rsidR="00670EC1">
        <w:rPr>
          <w:rFonts w:ascii="Arial" w:hAnsi="Arial" w:cs="Arial"/>
          <w:i/>
          <w:sz w:val="20"/>
          <w:szCs w:val="20"/>
          <w:lang w:val="cs-CZ"/>
        </w:rPr>
        <w:t>neprobíhalo</w:t>
      </w:r>
      <w:r w:rsidRPr="00756C6A">
        <w:rPr>
          <w:rFonts w:ascii="Arial" w:hAnsi="Arial" w:cs="Arial"/>
          <w:i/>
          <w:sz w:val="20"/>
          <w:szCs w:val="20"/>
          <w:lang w:val="cs-CZ"/>
        </w:rPr>
        <w:t>.</w:t>
      </w:r>
      <w:r>
        <w:rPr>
          <w:rFonts w:ascii="Arial" w:hAnsi="Arial" w:cs="Arial"/>
          <w:i/>
          <w:sz w:val="20"/>
          <w:szCs w:val="20"/>
          <w:lang w:val="cs-CZ"/>
        </w:rPr>
        <w:t xml:space="preserve"> Máme několik dokumentů, které se věnují jednotlivým oblastem – např. na minu</w:t>
      </w:r>
      <w:r w:rsidR="00670EC1">
        <w:rPr>
          <w:rFonts w:ascii="Arial" w:hAnsi="Arial" w:cs="Arial"/>
          <w:i/>
          <w:sz w:val="20"/>
          <w:szCs w:val="20"/>
          <w:lang w:val="cs-CZ"/>
        </w:rPr>
        <w:t>lém zastupitelstvu projednávaná koncepce politiky na podporu stárnutí 2022-2026. Dále máme plán rozvoje sportu 2020-</w:t>
      </w:r>
      <w:r w:rsidR="007F01A0">
        <w:rPr>
          <w:rFonts w:ascii="Arial" w:hAnsi="Arial" w:cs="Arial"/>
          <w:i/>
          <w:sz w:val="20"/>
          <w:szCs w:val="20"/>
          <w:lang w:val="cs-CZ"/>
        </w:rPr>
        <w:t>202.</w:t>
      </w:r>
    </w:p>
    <w:p w14:paraId="130F9945" w14:textId="77777777" w:rsidR="00756C6A" w:rsidRDefault="00756C6A" w:rsidP="00756C6A">
      <w:pPr>
        <w:pStyle w:val="Odstavecseseznamem"/>
        <w:spacing w:before="120" w:after="120" w:line="240" w:lineRule="atLeast"/>
        <w:ind w:left="357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5877A23D" w14:textId="77777777" w:rsidR="00AC76B3" w:rsidRDefault="00F51558" w:rsidP="00AC76B3">
      <w:pPr>
        <w:pStyle w:val="Odstavecseseznamem"/>
        <w:keepNext/>
        <w:numPr>
          <w:ilvl w:val="0"/>
          <w:numId w:val="1"/>
        </w:numPr>
        <w:spacing w:after="120" w:line="240" w:lineRule="atLeast"/>
        <w:ind w:left="357" w:hanging="357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Současný stav</w:t>
      </w:r>
    </w:p>
    <w:p w14:paraId="0097E484" w14:textId="77777777" w:rsidR="00756C6A" w:rsidRDefault="00756C6A" w:rsidP="00756C6A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5E265413" w14:textId="6BD8E828" w:rsidR="00756C6A" w:rsidRDefault="00756C6A" w:rsidP="00756C6A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756C6A">
        <w:rPr>
          <w:rFonts w:ascii="Arial" w:hAnsi="Arial" w:cs="Arial"/>
          <w:i/>
          <w:sz w:val="20"/>
          <w:szCs w:val="20"/>
          <w:lang w:val="cs-CZ"/>
        </w:rPr>
        <w:t xml:space="preserve">Obec Psáry se rozvíjela v posledních letech s ohledem na vizi současného vedení obce </w:t>
      </w:r>
      <w:r w:rsidR="00670EC1">
        <w:rPr>
          <w:rFonts w:ascii="Arial" w:hAnsi="Arial" w:cs="Arial"/>
          <w:i/>
          <w:sz w:val="20"/>
          <w:szCs w:val="20"/>
          <w:lang w:val="cs-CZ"/>
        </w:rPr>
        <w:t xml:space="preserve">a strategický dokument z roku 2008 </w:t>
      </w:r>
      <w:r w:rsidRPr="00756C6A">
        <w:rPr>
          <w:rFonts w:ascii="Arial" w:hAnsi="Arial" w:cs="Arial"/>
          <w:i/>
          <w:sz w:val="20"/>
          <w:szCs w:val="20"/>
          <w:lang w:val="cs-CZ"/>
        </w:rPr>
        <w:t xml:space="preserve">směrem k prakticky fungující obci </w:t>
      </w:r>
      <w:r w:rsidR="007F01A0">
        <w:rPr>
          <w:rFonts w:ascii="Arial" w:hAnsi="Arial" w:cs="Arial"/>
          <w:i/>
          <w:sz w:val="20"/>
          <w:szCs w:val="20"/>
          <w:lang w:val="cs-CZ"/>
        </w:rPr>
        <w:t>v prstenci kolem Hl. města</w:t>
      </w:r>
      <w:r w:rsidRPr="00756C6A">
        <w:rPr>
          <w:rFonts w:ascii="Arial" w:hAnsi="Arial" w:cs="Arial"/>
          <w:i/>
          <w:sz w:val="20"/>
          <w:szCs w:val="20"/>
          <w:lang w:val="cs-CZ"/>
        </w:rPr>
        <w:t xml:space="preserve"> Prahy, která má potřebnou infrastrukturu, věnuje se podpoře komunit s důrazem na aktivní trávení volného času a vytváření příležitostí, prostoru pro sdílení mezi občany. </w:t>
      </w:r>
      <w:r>
        <w:rPr>
          <w:rFonts w:ascii="Arial" w:hAnsi="Arial" w:cs="Arial"/>
          <w:i/>
          <w:sz w:val="20"/>
          <w:szCs w:val="20"/>
          <w:lang w:val="cs-CZ"/>
        </w:rPr>
        <w:t>Tato vize v dílčích bodech byla zveřejňována v rámci dostupných informačních kanálů</w:t>
      </w:r>
      <w:r w:rsidR="00670EC1">
        <w:rPr>
          <w:rFonts w:ascii="Arial" w:hAnsi="Arial" w:cs="Arial"/>
          <w:i/>
          <w:sz w:val="20"/>
          <w:szCs w:val="20"/>
          <w:lang w:val="cs-CZ"/>
        </w:rPr>
        <w:t xml:space="preserve"> a v průběhu poslední 14 let nedo</w:t>
      </w:r>
      <w:r w:rsidR="007F01A0">
        <w:rPr>
          <w:rFonts w:ascii="Arial" w:hAnsi="Arial" w:cs="Arial"/>
          <w:i/>
          <w:sz w:val="20"/>
          <w:szCs w:val="20"/>
          <w:lang w:val="cs-CZ"/>
        </w:rPr>
        <w:t xml:space="preserve">cházelo k pravidelné </w:t>
      </w:r>
      <w:r w:rsidR="00670EC1">
        <w:rPr>
          <w:rFonts w:ascii="Arial" w:hAnsi="Arial" w:cs="Arial"/>
          <w:i/>
          <w:sz w:val="20"/>
          <w:szCs w:val="20"/>
          <w:lang w:val="cs-CZ"/>
        </w:rPr>
        <w:t xml:space="preserve">revizi </w:t>
      </w:r>
      <w:r w:rsidR="007F01A0">
        <w:rPr>
          <w:rFonts w:ascii="Arial" w:hAnsi="Arial" w:cs="Arial"/>
          <w:i/>
          <w:sz w:val="20"/>
          <w:szCs w:val="20"/>
          <w:lang w:val="cs-CZ"/>
        </w:rPr>
        <w:t xml:space="preserve">uvedené </w:t>
      </w:r>
      <w:r w:rsidR="00670EC1">
        <w:rPr>
          <w:rFonts w:ascii="Arial" w:hAnsi="Arial" w:cs="Arial"/>
          <w:i/>
          <w:sz w:val="20"/>
          <w:szCs w:val="20"/>
          <w:lang w:val="cs-CZ"/>
        </w:rPr>
        <w:t>strategie</w:t>
      </w:r>
      <w:r w:rsidR="007F01A0">
        <w:rPr>
          <w:rFonts w:ascii="Arial" w:hAnsi="Arial" w:cs="Arial"/>
          <w:i/>
          <w:sz w:val="20"/>
          <w:szCs w:val="20"/>
          <w:lang w:val="cs-CZ"/>
        </w:rPr>
        <w:t xml:space="preserve"> a případně ke zveřejňování průběžného </w:t>
      </w:r>
      <w:r w:rsidR="007F01A0">
        <w:rPr>
          <w:rFonts w:ascii="Arial" w:hAnsi="Arial" w:cs="Arial"/>
          <w:i/>
          <w:sz w:val="20"/>
          <w:szCs w:val="20"/>
          <w:lang w:val="cs-CZ"/>
        </w:rPr>
        <w:lastRenderedPageBreak/>
        <w:t>hodnocení</w:t>
      </w:r>
      <w:r w:rsidR="00670EC1">
        <w:rPr>
          <w:rFonts w:ascii="Arial" w:hAnsi="Arial" w:cs="Arial"/>
          <w:i/>
          <w:sz w:val="20"/>
          <w:szCs w:val="20"/>
          <w:lang w:val="cs-CZ"/>
        </w:rPr>
        <w:t>.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="007F01A0">
        <w:rPr>
          <w:rFonts w:ascii="Arial" w:hAnsi="Arial" w:cs="Arial"/>
          <w:i/>
          <w:sz w:val="20"/>
          <w:szCs w:val="20"/>
          <w:lang w:val="cs-CZ"/>
        </w:rPr>
        <w:t>Chybí tedy</w:t>
      </w:r>
      <w:r w:rsidR="00670EC1">
        <w:rPr>
          <w:rFonts w:ascii="Arial" w:hAnsi="Arial" w:cs="Arial"/>
          <w:i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sz w:val="20"/>
          <w:szCs w:val="20"/>
          <w:lang w:val="cs-CZ"/>
        </w:rPr>
        <w:t>ucelený materiál, který by shrnul</w:t>
      </w:r>
      <w:r w:rsidR="00670EC1">
        <w:rPr>
          <w:rFonts w:ascii="Arial" w:hAnsi="Arial" w:cs="Arial"/>
          <w:i/>
          <w:sz w:val="20"/>
          <w:szCs w:val="20"/>
          <w:lang w:val="cs-CZ"/>
        </w:rPr>
        <w:t xml:space="preserve"> v pravidelných intervalech</w:t>
      </w:r>
      <w:r w:rsidR="00F51558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="00670EC1">
        <w:rPr>
          <w:rFonts w:ascii="Arial" w:hAnsi="Arial" w:cs="Arial"/>
          <w:i/>
          <w:sz w:val="20"/>
          <w:szCs w:val="20"/>
          <w:lang w:val="cs-CZ"/>
        </w:rPr>
        <w:t xml:space="preserve">naplňování nejdůležitějších cílů </w:t>
      </w:r>
      <w:r w:rsidR="00F51558">
        <w:rPr>
          <w:rFonts w:ascii="Arial" w:hAnsi="Arial" w:cs="Arial"/>
          <w:i/>
          <w:sz w:val="20"/>
          <w:szCs w:val="20"/>
          <w:lang w:val="cs-CZ"/>
        </w:rPr>
        <w:t>rozvoje obce Psáry.</w:t>
      </w:r>
      <w:r w:rsidR="00670EC1">
        <w:rPr>
          <w:rFonts w:ascii="Arial" w:hAnsi="Arial" w:cs="Arial"/>
          <w:i/>
          <w:sz w:val="20"/>
          <w:szCs w:val="20"/>
          <w:lang w:val="cs-CZ"/>
        </w:rPr>
        <w:t xml:space="preserve"> </w:t>
      </w:r>
    </w:p>
    <w:p w14:paraId="7F74389D" w14:textId="77777777" w:rsidR="00756C6A" w:rsidRPr="00756C6A" w:rsidRDefault="00756C6A" w:rsidP="00756C6A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</w:p>
    <w:p w14:paraId="28ACD0EE" w14:textId="77777777" w:rsidR="00AC76B3" w:rsidRDefault="00F51558" w:rsidP="00AC76B3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Předpoklad / organizace přípravy plánu rozvoje obce</w:t>
      </w:r>
    </w:p>
    <w:p w14:paraId="08D7F189" w14:textId="77777777" w:rsidR="00756C6A" w:rsidRDefault="00756C6A" w:rsidP="00756C6A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5F59DBA6" w14:textId="77777777" w:rsidR="00A9226C" w:rsidRDefault="00F51558" w:rsidP="00F51558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A9226C">
        <w:rPr>
          <w:rFonts w:ascii="Arial" w:hAnsi="Arial" w:cs="Arial"/>
          <w:i/>
          <w:sz w:val="20"/>
          <w:szCs w:val="20"/>
          <w:lang w:val="cs-CZ"/>
        </w:rPr>
        <w:t xml:space="preserve">Pro vytváření plánu rozvoje obce využijeme nástroj MMR ČR Obce PRO. Sestavíme pracovní skupinu, která projedná dotazník k místnímu šetření mezi obyvateli. </w:t>
      </w:r>
    </w:p>
    <w:p w14:paraId="154C6911" w14:textId="77777777" w:rsidR="00A9226C" w:rsidRDefault="00A9226C" w:rsidP="00F51558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2F676B06" w14:textId="2177D138" w:rsidR="00A9226C" w:rsidRDefault="00F51558" w:rsidP="00F51558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A9226C">
        <w:rPr>
          <w:rFonts w:ascii="Arial" w:hAnsi="Arial" w:cs="Arial"/>
          <w:i/>
          <w:sz w:val="20"/>
          <w:szCs w:val="20"/>
          <w:lang w:val="cs-CZ"/>
        </w:rPr>
        <w:t>Proběhne sběr podkladů – místní šetření, dostupné</w:t>
      </w:r>
      <w:r w:rsidR="007F01A0"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A9226C">
        <w:rPr>
          <w:rFonts w:ascii="Arial" w:hAnsi="Arial" w:cs="Arial"/>
          <w:i/>
          <w:sz w:val="20"/>
          <w:szCs w:val="20"/>
          <w:lang w:val="cs-CZ"/>
        </w:rPr>
        <w:t>strategie relevantní pro obec Psáry</w:t>
      </w:r>
      <w:r w:rsidR="007F01A0">
        <w:rPr>
          <w:rFonts w:ascii="Arial" w:hAnsi="Arial" w:cs="Arial"/>
          <w:i/>
          <w:sz w:val="20"/>
          <w:szCs w:val="20"/>
          <w:lang w:val="cs-CZ"/>
        </w:rPr>
        <w:t xml:space="preserve"> – např. CLLD 2021-2027</w:t>
      </w:r>
      <w:r w:rsidRPr="00A9226C">
        <w:rPr>
          <w:rFonts w:ascii="Arial" w:hAnsi="Arial" w:cs="Arial"/>
          <w:i/>
          <w:sz w:val="20"/>
          <w:szCs w:val="20"/>
          <w:lang w:val="cs-CZ"/>
        </w:rPr>
        <w:t>, analýzy dostupných dat</w:t>
      </w:r>
      <w:r w:rsidR="007F01A0">
        <w:rPr>
          <w:rFonts w:ascii="Arial" w:hAnsi="Arial" w:cs="Arial"/>
          <w:i/>
          <w:sz w:val="20"/>
          <w:szCs w:val="20"/>
          <w:lang w:val="cs-CZ"/>
        </w:rPr>
        <w:t xml:space="preserve"> k oblastem života v obci – např. kdejedobre.cz</w:t>
      </w:r>
      <w:r w:rsidRPr="00A9226C">
        <w:rPr>
          <w:rFonts w:ascii="Arial" w:hAnsi="Arial" w:cs="Arial"/>
          <w:i/>
          <w:sz w:val="20"/>
          <w:szCs w:val="20"/>
          <w:lang w:val="cs-CZ"/>
        </w:rPr>
        <w:t xml:space="preserve">, SWOT </w:t>
      </w:r>
      <w:r w:rsidR="007F01A0">
        <w:rPr>
          <w:rFonts w:ascii="Arial" w:hAnsi="Arial" w:cs="Arial"/>
          <w:i/>
          <w:sz w:val="20"/>
          <w:szCs w:val="20"/>
          <w:lang w:val="cs-CZ"/>
        </w:rPr>
        <w:t xml:space="preserve">analýza </w:t>
      </w:r>
      <w:r w:rsidRPr="00A9226C">
        <w:rPr>
          <w:rFonts w:ascii="Arial" w:hAnsi="Arial" w:cs="Arial"/>
          <w:i/>
          <w:sz w:val="20"/>
          <w:szCs w:val="20"/>
          <w:lang w:val="cs-CZ"/>
        </w:rPr>
        <w:t xml:space="preserve">pro </w:t>
      </w:r>
      <w:r w:rsidR="007F01A0">
        <w:rPr>
          <w:rFonts w:ascii="Arial" w:hAnsi="Arial" w:cs="Arial"/>
          <w:i/>
          <w:sz w:val="20"/>
          <w:szCs w:val="20"/>
          <w:lang w:val="cs-CZ"/>
        </w:rPr>
        <w:t>současnou situaci obce</w:t>
      </w:r>
      <w:r w:rsidRPr="00A9226C">
        <w:rPr>
          <w:rFonts w:ascii="Arial" w:hAnsi="Arial" w:cs="Arial"/>
          <w:i/>
          <w:sz w:val="20"/>
          <w:szCs w:val="20"/>
          <w:lang w:val="cs-CZ"/>
        </w:rPr>
        <w:t xml:space="preserve"> Psáry. Na základě analýz podkladů bude připraven návrh vize rozvoje do roku 2030</w:t>
      </w:r>
      <w:r w:rsidR="00A9226C">
        <w:rPr>
          <w:rFonts w:ascii="Arial" w:hAnsi="Arial" w:cs="Arial"/>
          <w:i/>
          <w:sz w:val="20"/>
          <w:szCs w:val="20"/>
          <w:lang w:val="cs-CZ"/>
        </w:rPr>
        <w:t xml:space="preserve"> a definice dlouhodobých cílů, </w:t>
      </w:r>
      <w:r w:rsidRPr="00A9226C">
        <w:rPr>
          <w:rFonts w:ascii="Arial" w:hAnsi="Arial" w:cs="Arial"/>
          <w:i/>
          <w:sz w:val="20"/>
          <w:szCs w:val="20"/>
          <w:lang w:val="cs-CZ"/>
        </w:rPr>
        <w:t xml:space="preserve">k nimž budou přiřazena střednědobá opatření (4 roky). </w:t>
      </w:r>
    </w:p>
    <w:p w14:paraId="2D818159" w14:textId="77777777" w:rsidR="00A9226C" w:rsidRDefault="00A9226C" w:rsidP="00F51558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5C4C07B3" w14:textId="2F10C875" w:rsidR="00F51558" w:rsidRDefault="00F51558" w:rsidP="00F51558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 w:rsidRPr="00A9226C">
        <w:rPr>
          <w:rFonts w:ascii="Arial" w:hAnsi="Arial" w:cs="Arial"/>
          <w:i/>
          <w:sz w:val="20"/>
          <w:szCs w:val="20"/>
          <w:lang w:val="cs-CZ"/>
        </w:rPr>
        <w:t>Takto sestavený dokument (analýzy, vize, strategické cíle, 4 letá opatření) bude předložen novému zastupitelstvu</w:t>
      </w:r>
      <w:r w:rsidR="00A9226C">
        <w:rPr>
          <w:rFonts w:ascii="Arial" w:hAnsi="Arial" w:cs="Arial"/>
          <w:i/>
          <w:sz w:val="20"/>
          <w:szCs w:val="20"/>
          <w:lang w:val="cs-CZ"/>
        </w:rPr>
        <w:t xml:space="preserve"> obce Psáry</w:t>
      </w:r>
      <w:r w:rsidRPr="00A9226C">
        <w:rPr>
          <w:rFonts w:ascii="Arial" w:hAnsi="Arial" w:cs="Arial"/>
          <w:i/>
          <w:sz w:val="20"/>
          <w:szCs w:val="20"/>
          <w:lang w:val="cs-CZ"/>
        </w:rPr>
        <w:t xml:space="preserve"> k</w:t>
      </w:r>
      <w:r w:rsidR="00A9226C">
        <w:rPr>
          <w:rFonts w:ascii="Arial" w:hAnsi="Arial" w:cs="Arial"/>
          <w:i/>
          <w:sz w:val="20"/>
          <w:szCs w:val="20"/>
          <w:lang w:val="cs-CZ"/>
        </w:rPr>
        <w:t> </w:t>
      </w:r>
      <w:r w:rsidRPr="00A9226C">
        <w:rPr>
          <w:rFonts w:ascii="Arial" w:hAnsi="Arial" w:cs="Arial"/>
          <w:i/>
          <w:sz w:val="20"/>
          <w:szCs w:val="20"/>
          <w:lang w:val="cs-CZ"/>
        </w:rPr>
        <w:t>projednání</w:t>
      </w:r>
      <w:r w:rsidR="00A9226C">
        <w:rPr>
          <w:rFonts w:ascii="Arial" w:hAnsi="Arial" w:cs="Arial"/>
          <w:i/>
          <w:sz w:val="20"/>
          <w:szCs w:val="20"/>
          <w:lang w:val="cs-CZ"/>
        </w:rPr>
        <w:t xml:space="preserve"> na podzim</w:t>
      </w:r>
      <w:r w:rsidRPr="00A9226C">
        <w:rPr>
          <w:rFonts w:ascii="Arial" w:hAnsi="Arial" w:cs="Arial"/>
          <w:i/>
          <w:sz w:val="20"/>
          <w:szCs w:val="20"/>
          <w:lang w:val="cs-CZ"/>
        </w:rPr>
        <w:t xml:space="preserve">. Po případných úpravách s ohledem na připomínky zastupitelů bude sestaven finální plán rozvoje obce Psáry ke schválení. Na základě schváleného plánu rozvoje bude sestaven akční plán cílů pro </w:t>
      </w:r>
      <w:r w:rsidR="007F01A0">
        <w:rPr>
          <w:rFonts w:ascii="Arial" w:hAnsi="Arial" w:cs="Arial"/>
          <w:i/>
          <w:sz w:val="20"/>
          <w:szCs w:val="20"/>
          <w:lang w:val="cs-CZ"/>
        </w:rPr>
        <w:t>nejbližší</w:t>
      </w:r>
      <w:r w:rsidRPr="00A9226C">
        <w:rPr>
          <w:rFonts w:ascii="Arial" w:hAnsi="Arial" w:cs="Arial"/>
          <w:i/>
          <w:sz w:val="20"/>
          <w:szCs w:val="20"/>
          <w:lang w:val="cs-CZ"/>
        </w:rPr>
        <w:t xml:space="preserve"> roky 2023 a </w:t>
      </w:r>
      <w:r w:rsidR="007F01A0">
        <w:rPr>
          <w:rFonts w:ascii="Arial" w:hAnsi="Arial" w:cs="Arial"/>
          <w:i/>
          <w:sz w:val="20"/>
          <w:szCs w:val="20"/>
          <w:lang w:val="cs-CZ"/>
        </w:rPr>
        <w:t>2024 a nastavíme mechanismu pravidelné dvouleté revize plánu rozvoje.</w:t>
      </w:r>
    </w:p>
    <w:p w14:paraId="6BD04C18" w14:textId="77777777" w:rsidR="00A9226C" w:rsidRPr="00A9226C" w:rsidRDefault="00A9226C" w:rsidP="00F51558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31042E67" w14:textId="77777777" w:rsidR="00756C6A" w:rsidRDefault="00756C6A" w:rsidP="00756C6A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0874FEA9" w14:textId="77777777" w:rsidR="00AC76B3" w:rsidRDefault="00AC76B3" w:rsidP="00AC76B3">
      <w:pPr>
        <w:pStyle w:val="Odstavecseseznamem"/>
        <w:numPr>
          <w:ilvl w:val="0"/>
          <w:numId w:val="1"/>
        </w:num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Doporučení dalšího postupu</w:t>
      </w:r>
    </w:p>
    <w:p w14:paraId="0B5A59B0" w14:textId="77777777" w:rsidR="00AC76B3" w:rsidRDefault="00F51558" w:rsidP="007F01A0">
      <w:pPr>
        <w:spacing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Do </w:t>
      </w:r>
      <w:r w:rsidR="00A9226C">
        <w:rPr>
          <w:rFonts w:ascii="Arial" w:hAnsi="Arial" w:cs="Arial"/>
          <w:i/>
          <w:sz w:val="20"/>
          <w:szCs w:val="20"/>
          <w:lang w:val="cs-CZ"/>
        </w:rPr>
        <w:t>27</w:t>
      </w:r>
      <w:r>
        <w:rPr>
          <w:rFonts w:ascii="Arial" w:hAnsi="Arial" w:cs="Arial"/>
          <w:i/>
          <w:sz w:val="20"/>
          <w:szCs w:val="20"/>
          <w:lang w:val="cs-CZ"/>
        </w:rPr>
        <w:t>. 4. 2022 ustavit pracovní skupinu, která se sestavením plánu bude zabývat. Její obsazení projedná rada obce Psáry.</w:t>
      </w:r>
    </w:p>
    <w:p w14:paraId="242F6292" w14:textId="77777777" w:rsidR="00795AA4" w:rsidRDefault="00795AA4" w:rsidP="007F01A0">
      <w:pPr>
        <w:spacing w:line="240" w:lineRule="atLeast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48E54644" w14:textId="77777777" w:rsidR="00A9226C" w:rsidRDefault="00A9226C" w:rsidP="007F01A0">
      <w:pPr>
        <w:spacing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 5. 5. 2022 sestavit dotazník pro místní šetření a v pracovní skupině si rozdělit úkoly při analýze podkladů.</w:t>
      </w:r>
    </w:p>
    <w:p w14:paraId="1EC586A2" w14:textId="77777777" w:rsidR="00A9226C" w:rsidRDefault="00A9226C" w:rsidP="007F01A0">
      <w:pPr>
        <w:spacing w:line="240" w:lineRule="atLeast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1ACAA5DB" w14:textId="77777777" w:rsidR="00A9226C" w:rsidRDefault="00A9226C" w:rsidP="007F01A0">
      <w:pPr>
        <w:spacing w:line="240" w:lineRule="atLeast"/>
        <w:ind w:firstLine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 15. 5. 2022 distribuovat dotazník mezi občany Psár.</w:t>
      </w:r>
    </w:p>
    <w:p w14:paraId="6B499474" w14:textId="77777777" w:rsidR="00795AA4" w:rsidRDefault="00795AA4" w:rsidP="007F01A0">
      <w:pPr>
        <w:spacing w:line="240" w:lineRule="atLeast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00D11470" w14:textId="77777777" w:rsidR="00A9226C" w:rsidRDefault="00A9226C" w:rsidP="007F01A0">
      <w:pPr>
        <w:spacing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Dne 22. 6. 2022 zorganizovat veřejnou SWOT analýzu obce na úřadě s přístupem veřejnosti – zapsat.</w:t>
      </w:r>
    </w:p>
    <w:p w14:paraId="7009CE8C" w14:textId="77777777" w:rsidR="00795AA4" w:rsidRDefault="00795AA4" w:rsidP="007F01A0">
      <w:pPr>
        <w:spacing w:line="240" w:lineRule="atLeast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4345C41A" w14:textId="77777777" w:rsidR="00A9226C" w:rsidRDefault="00A9226C" w:rsidP="007F01A0">
      <w:pPr>
        <w:spacing w:line="240" w:lineRule="atLeast"/>
        <w:ind w:firstLine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 30. 6. 2022 sbírat podněty – dotazníky, ostatní data.</w:t>
      </w:r>
    </w:p>
    <w:p w14:paraId="6680E665" w14:textId="77777777" w:rsidR="00795AA4" w:rsidRDefault="00795AA4" w:rsidP="007F01A0">
      <w:pPr>
        <w:spacing w:line="240" w:lineRule="atLeast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7A139F6F" w14:textId="77777777" w:rsidR="00A9226C" w:rsidRDefault="00A9226C" w:rsidP="007F01A0">
      <w:pPr>
        <w:spacing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 31. 8. 2022 zkompletovat a vyhodnotit jednotlivé podklady, zpracovat analytickou část plánu rozvoje obce Psáry.</w:t>
      </w:r>
    </w:p>
    <w:p w14:paraId="5DD850FF" w14:textId="77777777" w:rsidR="00795AA4" w:rsidRDefault="00795AA4" w:rsidP="007F01A0">
      <w:pPr>
        <w:spacing w:line="240" w:lineRule="atLeast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4EA82139" w14:textId="77777777" w:rsidR="00B219C2" w:rsidRDefault="00A9226C" w:rsidP="007F01A0">
      <w:pPr>
        <w:spacing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 30. 9. 2022 zpracovat první návrh cílů a připravit podklady pro zastupitelstvo obce Psáry.</w:t>
      </w:r>
    </w:p>
    <w:p w14:paraId="230F78B3" w14:textId="77777777" w:rsidR="00795AA4" w:rsidRDefault="00795AA4" w:rsidP="007F01A0">
      <w:pPr>
        <w:spacing w:line="240" w:lineRule="atLeast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23964192" w14:textId="77777777" w:rsidR="005B239D" w:rsidRDefault="005B239D" w:rsidP="007F01A0">
      <w:pPr>
        <w:spacing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Na ustavujícím zasedání zastupitelstva obce Psáry projednat strategické cíle a dát časový prostor novým zastupitelům k doplnění úprav, návrhům</w:t>
      </w:r>
    </w:p>
    <w:p w14:paraId="565E5002" w14:textId="77777777" w:rsidR="00795AA4" w:rsidRDefault="00795AA4" w:rsidP="007F01A0">
      <w:pPr>
        <w:spacing w:line="240" w:lineRule="atLeast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7B3051FC" w14:textId="77777777" w:rsidR="005B239D" w:rsidRDefault="005B239D" w:rsidP="007F01A0">
      <w:pPr>
        <w:spacing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 30.</w:t>
      </w:r>
      <w:r w:rsidR="00795AA4">
        <w:rPr>
          <w:rFonts w:ascii="Arial" w:hAnsi="Arial" w:cs="Arial"/>
          <w:i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sz w:val="20"/>
          <w:szCs w:val="20"/>
          <w:lang w:val="cs-CZ"/>
        </w:rPr>
        <w:t>11.</w:t>
      </w:r>
      <w:r w:rsidR="00795AA4">
        <w:rPr>
          <w:rFonts w:ascii="Arial" w:hAnsi="Arial" w:cs="Arial"/>
          <w:i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sz w:val="20"/>
          <w:szCs w:val="20"/>
          <w:lang w:val="cs-CZ"/>
        </w:rPr>
        <w:t xml:space="preserve">2022 připravit materiál </w:t>
      </w:r>
      <w:r w:rsidR="00795AA4">
        <w:rPr>
          <w:rFonts w:ascii="Arial" w:hAnsi="Arial" w:cs="Arial"/>
          <w:i/>
          <w:sz w:val="20"/>
          <w:szCs w:val="20"/>
          <w:lang w:val="cs-CZ"/>
        </w:rPr>
        <w:t xml:space="preserve">PRO Psáry 2030 </w:t>
      </w:r>
      <w:r>
        <w:rPr>
          <w:rFonts w:ascii="Arial" w:hAnsi="Arial" w:cs="Arial"/>
          <w:i/>
          <w:sz w:val="20"/>
          <w:szCs w:val="20"/>
          <w:lang w:val="cs-CZ"/>
        </w:rPr>
        <w:t>ke schválení na zastupitelstvu obce Psáry.</w:t>
      </w:r>
    </w:p>
    <w:p w14:paraId="07C63B05" w14:textId="77777777" w:rsidR="00795AA4" w:rsidRDefault="00795AA4" w:rsidP="007F01A0">
      <w:pPr>
        <w:spacing w:line="240" w:lineRule="atLeast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5AD2D5B4" w14:textId="77777777" w:rsidR="005B239D" w:rsidRDefault="005B239D" w:rsidP="007F01A0">
      <w:pPr>
        <w:spacing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Prosinec 2022 schválení Plánu rozvoje obce Psáry do roku 2030 zastupitelstvem</w:t>
      </w:r>
      <w:r w:rsidR="00795AA4">
        <w:rPr>
          <w:rFonts w:ascii="Arial" w:hAnsi="Arial" w:cs="Arial"/>
          <w:i/>
          <w:sz w:val="20"/>
          <w:szCs w:val="20"/>
          <w:lang w:val="cs-CZ"/>
        </w:rPr>
        <w:t>.</w:t>
      </w:r>
    </w:p>
    <w:p w14:paraId="655D3EA5" w14:textId="77777777" w:rsidR="00795AA4" w:rsidRDefault="00795AA4" w:rsidP="007F01A0">
      <w:pPr>
        <w:spacing w:line="240" w:lineRule="atLeast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45391B21" w14:textId="60004ACF" w:rsidR="00795AA4" w:rsidRDefault="00795AA4" w:rsidP="007F01A0">
      <w:pPr>
        <w:spacing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Do 31. </w:t>
      </w:r>
      <w:r w:rsidR="00F604B6">
        <w:rPr>
          <w:rFonts w:ascii="Arial" w:hAnsi="Arial" w:cs="Arial"/>
          <w:i/>
          <w:sz w:val="20"/>
          <w:szCs w:val="20"/>
          <w:lang w:val="cs-CZ"/>
        </w:rPr>
        <w:t>1</w:t>
      </w:r>
      <w:r>
        <w:rPr>
          <w:rFonts w:ascii="Arial" w:hAnsi="Arial" w:cs="Arial"/>
          <w:i/>
          <w:sz w:val="20"/>
          <w:szCs w:val="20"/>
          <w:lang w:val="cs-CZ"/>
        </w:rPr>
        <w:t xml:space="preserve">. </w:t>
      </w:r>
      <w:r w:rsidR="00F604B6">
        <w:rPr>
          <w:rFonts w:ascii="Arial" w:hAnsi="Arial" w:cs="Arial"/>
          <w:i/>
          <w:sz w:val="20"/>
          <w:szCs w:val="20"/>
          <w:lang w:val="cs-CZ"/>
        </w:rPr>
        <w:t>2023</w:t>
      </w:r>
      <w:r>
        <w:rPr>
          <w:rFonts w:ascii="Arial" w:hAnsi="Arial" w:cs="Arial"/>
          <w:i/>
          <w:sz w:val="20"/>
          <w:szCs w:val="20"/>
          <w:lang w:val="cs-CZ"/>
        </w:rPr>
        <w:t xml:space="preserve"> navrhnout akční plán – opatření k realizaci cílů pro roky 2023 a 2024 pro jednání rady obce Psáry</w:t>
      </w:r>
    </w:p>
    <w:p w14:paraId="3AD29D00" w14:textId="77777777" w:rsidR="00795AA4" w:rsidRDefault="00795AA4" w:rsidP="005B239D">
      <w:pPr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092B58CF" w14:textId="77777777" w:rsidR="007F01A0" w:rsidRDefault="007F01A0" w:rsidP="005B239D">
      <w:pPr>
        <w:spacing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</w:p>
    <w:p w14:paraId="2766916A" w14:textId="41943799" w:rsidR="007F01A0" w:rsidRDefault="00795AA4" w:rsidP="005B239D">
      <w:pPr>
        <w:spacing w:after="120" w:line="240" w:lineRule="atLeast"/>
        <w:ind w:left="360"/>
        <w:jc w:val="both"/>
        <w:rPr>
          <w:rFonts w:ascii="Arial" w:hAnsi="Arial" w:cs="Arial"/>
          <w:b/>
          <w:szCs w:val="20"/>
          <w:lang w:val="cs-CZ"/>
        </w:rPr>
      </w:pPr>
      <w:r w:rsidRPr="007F01A0">
        <w:rPr>
          <w:rFonts w:ascii="Arial" w:hAnsi="Arial" w:cs="Arial"/>
          <w:b/>
          <w:szCs w:val="20"/>
          <w:lang w:val="cs-CZ"/>
        </w:rPr>
        <w:t xml:space="preserve">Návrh </w:t>
      </w:r>
      <w:r w:rsidR="007F01A0">
        <w:rPr>
          <w:rFonts w:ascii="Arial" w:hAnsi="Arial" w:cs="Arial"/>
          <w:b/>
          <w:szCs w:val="20"/>
          <w:lang w:val="cs-CZ"/>
        </w:rPr>
        <w:t>u</w:t>
      </w:r>
      <w:r w:rsidRPr="007F01A0">
        <w:rPr>
          <w:rFonts w:ascii="Arial" w:hAnsi="Arial" w:cs="Arial"/>
          <w:b/>
          <w:szCs w:val="20"/>
          <w:lang w:val="cs-CZ"/>
        </w:rPr>
        <w:t xml:space="preserve">snesení: </w:t>
      </w:r>
    </w:p>
    <w:p w14:paraId="3CDDE4F0" w14:textId="18B353CE" w:rsidR="00795AA4" w:rsidRPr="007F01A0" w:rsidRDefault="00795AA4" w:rsidP="005B239D">
      <w:pPr>
        <w:spacing w:after="120" w:line="240" w:lineRule="atLeast"/>
        <w:ind w:left="360"/>
        <w:jc w:val="both"/>
        <w:rPr>
          <w:rFonts w:ascii="Arial" w:hAnsi="Arial" w:cs="Arial"/>
          <w:b/>
          <w:szCs w:val="20"/>
          <w:lang w:val="cs-CZ"/>
        </w:rPr>
      </w:pPr>
      <w:r w:rsidRPr="007F01A0">
        <w:rPr>
          <w:rFonts w:ascii="Arial" w:hAnsi="Arial" w:cs="Arial"/>
          <w:b/>
          <w:szCs w:val="20"/>
          <w:lang w:val="cs-CZ"/>
        </w:rPr>
        <w:t>Zastupitelstvo obce Psáry souhlasí s předloženým postupem</w:t>
      </w:r>
      <w:r w:rsidR="007F01A0">
        <w:rPr>
          <w:rFonts w:ascii="Arial" w:hAnsi="Arial" w:cs="Arial"/>
          <w:b/>
          <w:szCs w:val="20"/>
          <w:lang w:val="cs-CZ"/>
        </w:rPr>
        <w:t xml:space="preserve"> a harmonogramem</w:t>
      </w:r>
      <w:r w:rsidRPr="007F01A0">
        <w:rPr>
          <w:rFonts w:ascii="Arial" w:hAnsi="Arial" w:cs="Arial"/>
          <w:b/>
          <w:szCs w:val="20"/>
          <w:lang w:val="cs-CZ"/>
        </w:rPr>
        <w:t xml:space="preserve"> k sestavení Plánu rozvoje obce Psáry do roku 2030</w:t>
      </w:r>
      <w:r w:rsidR="007F01A0" w:rsidRPr="007F01A0">
        <w:rPr>
          <w:rFonts w:ascii="Arial" w:hAnsi="Arial" w:cs="Arial"/>
          <w:b/>
          <w:szCs w:val="20"/>
          <w:lang w:val="cs-CZ"/>
        </w:rPr>
        <w:t xml:space="preserve"> s termínem dokončení do 31.</w:t>
      </w:r>
      <w:r w:rsidR="007F01A0">
        <w:rPr>
          <w:rFonts w:ascii="Arial" w:hAnsi="Arial" w:cs="Arial"/>
          <w:b/>
          <w:szCs w:val="20"/>
          <w:lang w:val="cs-CZ"/>
        </w:rPr>
        <w:t xml:space="preserve"> </w:t>
      </w:r>
      <w:r w:rsidR="007F01A0" w:rsidRPr="007F01A0">
        <w:rPr>
          <w:rFonts w:ascii="Arial" w:hAnsi="Arial" w:cs="Arial"/>
          <w:b/>
          <w:szCs w:val="20"/>
          <w:lang w:val="cs-CZ"/>
        </w:rPr>
        <w:t>1.</w:t>
      </w:r>
      <w:r w:rsidR="007F01A0">
        <w:rPr>
          <w:rFonts w:ascii="Arial" w:hAnsi="Arial" w:cs="Arial"/>
          <w:b/>
          <w:szCs w:val="20"/>
          <w:lang w:val="cs-CZ"/>
        </w:rPr>
        <w:t xml:space="preserve"> </w:t>
      </w:r>
      <w:r w:rsidR="007F01A0" w:rsidRPr="007F01A0">
        <w:rPr>
          <w:rFonts w:ascii="Arial" w:hAnsi="Arial" w:cs="Arial"/>
          <w:b/>
          <w:szCs w:val="20"/>
          <w:lang w:val="cs-CZ"/>
        </w:rPr>
        <w:t>2023</w:t>
      </w:r>
      <w:r w:rsidR="007F01A0">
        <w:rPr>
          <w:rFonts w:ascii="Arial" w:hAnsi="Arial" w:cs="Arial"/>
          <w:b/>
          <w:szCs w:val="20"/>
          <w:lang w:val="cs-CZ"/>
        </w:rPr>
        <w:t>.</w:t>
      </w:r>
    </w:p>
    <w:sectPr w:rsidR="00795AA4" w:rsidRPr="007F01A0" w:rsidSect="007F01A0">
      <w:headerReference w:type="default" r:id="rId10"/>
      <w:footerReference w:type="default" r:id="rId11"/>
      <w:pgSz w:w="11906" w:h="16838"/>
      <w:pgMar w:top="1" w:right="1417" w:bottom="1985" w:left="1417" w:header="1" w:footer="83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89DF38" w14:textId="77777777" w:rsidR="00756C6A" w:rsidRDefault="00756C6A" w:rsidP="00756C6A">
      <w:r>
        <w:separator/>
      </w:r>
    </w:p>
  </w:endnote>
  <w:endnote w:type="continuationSeparator" w:id="0">
    <w:p w14:paraId="0385FB5C" w14:textId="77777777" w:rsidR="00756C6A" w:rsidRDefault="00756C6A" w:rsidP="0075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87722454"/>
      <w:docPartObj>
        <w:docPartGallery w:val="Page Numbers (Bottom of Page)"/>
        <w:docPartUnique/>
      </w:docPartObj>
    </w:sdtPr>
    <w:sdtEndPr/>
    <w:sdtContent>
      <w:p w14:paraId="2F237861" w14:textId="0730B96D" w:rsidR="00E77181" w:rsidRDefault="007F01A0">
        <w:pPr>
          <w:pStyle w:val="Zpat"/>
          <w:jc w:val="right"/>
        </w:pPr>
        <w:r>
          <w:rPr>
            <w:rFonts w:ascii="Arial" w:hAnsi="Arial" w:cs="Arial"/>
            <w:sz w:val="20"/>
            <w:szCs w:val="20"/>
          </w:rPr>
          <w:t xml:space="preserve">Strana </w:t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5B1A8F">
          <w:rPr>
            <w:rFonts w:ascii="Arial" w:hAnsi="Arial" w:cs="Arial"/>
            <w:noProof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</w:t>
        </w:r>
      </w:p>
      <w:p w14:paraId="7ECDDC47" w14:textId="77777777" w:rsidR="00E77181" w:rsidRDefault="005B1A8F">
        <w:pPr>
          <w:pStyle w:val="Zpat"/>
          <w:rPr>
            <w:rFonts w:ascii="Arial" w:hAnsi="Arial" w:cs="Arial"/>
            <w:sz w:val="20"/>
            <w:szCs w:val="20"/>
          </w:rPr>
        </w:pPr>
      </w:p>
      <w:p w14:paraId="3A889517" w14:textId="77777777" w:rsidR="00E77181" w:rsidRDefault="00A9226C">
        <w:pPr>
          <w:pStyle w:val="Zpat"/>
          <w:rPr>
            <w:rFonts w:ascii="Arial" w:hAnsi="Arial" w:cs="Arial"/>
            <w:i/>
            <w:sz w:val="18"/>
            <w:szCs w:val="18"/>
          </w:rPr>
        </w:pPr>
        <w:r>
          <w:rPr>
            <w:rFonts w:ascii="Arial" w:hAnsi="Arial" w:cs="Arial"/>
            <w:i/>
            <w:sz w:val="18"/>
            <w:szCs w:val="18"/>
          </w:rPr>
          <w:t xml:space="preserve">Příprava plánu rozvoje OBCE </w:t>
        </w:r>
        <w:r w:rsidR="005B239D">
          <w:rPr>
            <w:rFonts w:ascii="Arial" w:hAnsi="Arial" w:cs="Arial"/>
            <w:i/>
            <w:sz w:val="18"/>
            <w:szCs w:val="18"/>
          </w:rPr>
          <w:t>Ps</w:t>
        </w:r>
        <w:r>
          <w:rPr>
            <w:rFonts w:ascii="Arial" w:hAnsi="Arial" w:cs="Arial"/>
            <w:i/>
            <w:sz w:val="18"/>
            <w:szCs w:val="18"/>
          </w:rPr>
          <w:t>áry</w:t>
        </w:r>
        <w:r w:rsidR="005B239D">
          <w:rPr>
            <w:rFonts w:ascii="Arial" w:hAnsi="Arial" w:cs="Arial"/>
            <w:i/>
            <w:sz w:val="18"/>
            <w:szCs w:val="18"/>
          </w:rPr>
          <w:t xml:space="preserve"> do roku 2030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4861F" w14:textId="77777777" w:rsidR="00756C6A" w:rsidRDefault="00756C6A" w:rsidP="00756C6A">
      <w:r>
        <w:separator/>
      </w:r>
    </w:p>
  </w:footnote>
  <w:footnote w:type="continuationSeparator" w:id="0">
    <w:p w14:paraId="45368DB8" w14:textId="77777777" w:rsidR="00756C6A" w:rsidRDefault="00756C6A" w:rsidP="00756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AAF98" w14:textId="77777777" w:rsidR="00E77181" w:rsidRDefault="005B1A8F">
    <w:pPr>
      <w:pStyle w:val="Zhlav"/>
    </w:pPr>
  </w:p>
  <w:p w14:paraId="03CF6225" w14:textId="77777777" w:rsidR="00E77181" w:rsidRDefault="005B1A8F"/>
  <w:p w14:paraId="45F4C5BC" w14:textId="77777777" w:rsidR="00E77181" w:rsidRDefault="005B1A8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623FC3"/>
    <w:multiLevelType w:val="multilevel"/>
    <w:tmpl w:val="B712C7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cs="Arial"/>
        <w:i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B3"/>
    <w:rsid w:val="005B1A8F"/>
    <w:rsid w:val="005B239D"/>
    <w:rsid w:val="00670EC1"/>
    <w:rsid w:val="007057D8"/>
    <w:rsid w:val="00756C6A"/>
    <w:rsid w:val="00795AA4"/>
    <w:rsid w:val="007F01A0"/>
    <w:rsid w:val="00A9226C"/>
    <w:rsid w:val="00AC76B3"/>
    <w:rsid w:val="00B219C2"/>
    <w:rsid w:val="00BE0D6B"/>
    <w:rsid w:val="00F51558"/>
    <w:rsid w:val="00F6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2EA8DE"/>
  <w15:chartTrackingRefBased/>
  <w15:docId w15:val="{9EBFD4D6-C20C-477F-AD8D-DDBDCC16F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C76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C76B3"/>
  </w:style>
  <w:style w:type="character" w:customStyle="1" w:styleId="ZpatChar">
    <w:name w:val="Zápatí Char"/>
    <w:basedOn w:val="Standardnpsmoodstavce"/>
    <w:link w:val="Zpat"/>
    <w:uiPriority w:val="99"/>
    <w:qFormat/>
    <w:rsid w:val="00AC76B3"/>
  </w:style>
  <w:style w:type="paragraph" w:styleId="Zhlav">
    <w:name w:val="header"/>
    <w:basedOn w:val="Normln"/>
    <w:link w:val="ZhlavChar"/>
    <w:uiPriority w:val="99"/>
    <w:unhideWhenUsed/>
    <w:rsid w:val="00AC76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hlavChar1">
    <w:name w:val="Záhlaví Char1"/>
    <w:basedOn w:val="Standardnpsmoodstavce"/>
    <w:uiPriority w:val="99"/>
    <w:semiHidden/>
    <w:rsid w:val="00AC76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AC76B3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cs-CZ"/>
    </w:rPr>
  </w:style>
  <w:style w:type="character" w:customStyle="1" w:styleId="ZpatChar1">
    <w:name w:val="Zápatí Char1"/>
    <w:basedOn w:val="Standardnpsmoodstavce"/>
    <w:uiPriority w:val="99"/>
    <w:semiHidden/>
    <w:rsid w:val="00AC76B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Odstavecseseznamem">
    <w:name w:val="List Paragraph"/>
    <w:basedOn w:val="Normln"/>
    <w:uiPriority w:val="34"/>
    <w:qFormat/>
    <w:rsid w:val="00AC76B3"/>
    <w:pPr>
      <w:ind w:left="720"/>
      <w:contextualSpacing/>
    </w:pPr>
  </w:style>
  <w:style w:type="table" w:styleId="Mkatabulky">
    <w:name w:val="Table Grid"/>
    <w:basedOn w:val="Normlntabulka"/>
    <w:uiPriority w:val="59"/>
    <w:rsid w:val="00AC76B3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581A4057BD64D86F54EB6C7DEC30F" ma:contentTypeVersion="14" ma:contentTypeDescription="Vytvoří nový dokument" ma:contentTypeScope="" ma:versionID="f0344079c77698b96a66619411b2b906">
  <xsd:schema xmlns:xsd="http://www.w3.org/2001/XMLSchema" xmlns:xs="http://www.w3.org/2001/XMLSchema" xmlns:p="http://schemas.microsoft.com/office/2006/metadata/properties" xmlns:ns3="adde7af9-e6d0-4884-a684-4b491d533c20" xmlns:ns4="7daceaff-128c-4e22-8e60-364b37f15310" targetNamespace="http://schemas.microsoft.com/office/2006/metadata/properties" ma:root="true" ma:fieldsID="39879b446669f517c032a721a4823c1a" ns3:_="" ns4:_="">
    <xsd:import namespace="adde7af9-e6d0-4884-a684-4b491d533c20"/>
    <xsd:import namespace="7daceaff-128c-4e22-8e60-364b37f1531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e7af9-e6d0-4884-a684-4b491d533c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ceaff-128c-4e22-8e60-364b37f15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DEEB7-7A6B-4C74-B845-4A60D31DB86C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7daceaff-128c-4e22-8e60-364b37f15310"/>
    <ds:schemaRef ds:uri="adde7af9-e6d0-4884-a684-4b491d533c2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654C114-0ADD-440E-A844-210B7C7C7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D499BB-DAF6-47AB-804E-D2665CB05D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de7af9-e6d0-4884-a684-4b491d533c20"/>
    <ds:schemaRef ds:uri="7daceaff-128c-4e22-8e60-364b37f15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Kučera</dc:creator>
  <cp:keywords/>
  <dc:description/>
  <cp:lastModifiedBy>Nikola Alferyová</cp:lastModifiedBy>
  <cp:revision>2</cp:revision>
  <dcterms:created xsi:type="dcterms:W3CDTF">2022-04-14T10:03:00Z</dcterms:created>
  <dcterms:modified xsi:type="dcterms:W3CDTF">2022-04-14T10:03:00Z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0x0101004FA581A4057BD64D86F54EB6C7DEC30F</vt:lpwstr>
  </property>
</Properties>
</file>