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6DA" w:rsidRPr="00167959" w:rsidRDefault="00742A46" w:rsidP="000926DA">
      <w:pPr>
        <w:pStyle w:val="Nadpis1"/>
        <w:ind w:left="0" w:firstLine="0"/>
        <w:rPr>
          <w:rFonts w:ascii="JohnSans Text Pro" w:hAnsi="JohnSans Text Pro"/>
          <w:u w:val="single"/>
        </w:rPr>
      </w:pPr>
      <w:bookmarkStart w:id="0" w:name="_GoBack"/>
      <w:bookmarkEnd w:id="0"/>
      <w:r w:rsidRPr="00167959">
        <w:rPr>
          <w:rFonts w:ascii="JohnSans Text Pro" w:hAnsi="JohnSans Text Pro"/>
          <w:u w:val="single"/>
        </w:rPr>
        <w:t>P</w:t>
      </w:r>
      <w:r w:rsidR="00C66FF1" w:rsidRPr="00167959">
        <w:rPr>
          <w:rFonts w:ascii="JohnSans Text Pro" w:hAnsi="JohnSans Text Pro"/>
          <w:u w:val="single"/>
        </w:rPr>
        <w:t>osouzení koncesního řízení</w:t>
      </w:r>
      <w:r w:rsidR="000926DA" w:rsidRPr="00167959">
        <w:rPr>
          <w:rFonts w:ascii="JohnSans Text Pro" w:hAnsi="JohnSans Text Pro"/>
          <w:u w:val="single"/>
        </w:rPr>
        <w:t xml:space="preserve"> Státní</w:t>
      </w:r>
      <w:r w:rsidR="007B1152" w:rsidRPr="00167959">
        <w:rPr>
          <w:rFonts w:ascii="JohnSans Text Pro" w:hAnsi="JohnSans Text Pro"/>
          <w:u w:val="single"/>
        </w:rPr>
        <w:t>m</w:t>
      </w:r>
      <w:r w:rsidR="000926DA" w:rsidRPr="00167959">
        <w:rPr>
          <w:rFonts w:ascii="JohnSans Text Pro" w:hAnsi="JohnSans Text Pro"/>
          <w:u w:val="single"/>
        </w:rPr>
        <w:t xml:space="preserve"> fond</w:t>
      </w:r>
      <w:r w:rsidR="007B1152" w:rsidRPr="00167959">
        <w:rPr>
          <w:rFonts w:ascii="JohnSans Text Pro" w:hAnsi="JohnSans Text Pro"/>
          <w:u w:val="single"/>
        </w:rPr>
        <w:t>em</w:t>
      </w:r>
      <w:r w:rsidR="000926DA" w:rsidRPr="00167959">
        <w:rPr>
          <w:rFonts w:ascii="JohnSans Text Pro" w:hAnsi="JohnSans Text Pro"/>
          <w:u w:val="single"/>
        </w:rPr>
        <w:t xml:space="preserve"> životního prostředí </w:t>
      </w:r>
      <w:r w:rsidR="00E05BB5" w:rsidRPr="00167959">
        <w:rPr>
          <w:rFonts w:ascii="JohnSans Text Pro" w:hAnsi="JohnSans Text Pro"/>
          <w:u w:val="single"/>
        </w:rPr>
        <w:t>ČR</w:t>
      </w:r>
    </w:p>
    <w:p w:rsidR="00C34F00" w:rsidRPr="00167959" w:rsidRDefault="00C34F00" w:rsidP="00C34F00">
      <w:pPr>
        <w:rPr>
          <w:rFonts w:ascii="JohnSans Text Pro" w:hAnsi="JohnSans Text Pro"/>
        </w:rPr>
      </w:pPr>
    </w:p>
    <w:p w:rsidR="00C34F00" w:rsidRPr="00167959" w:rsidRDefault="00C34F00" w:rsidP="00C34F00">
      <w:pPr>
        <w:pStyle w:val="PosouzeniHlavicka"/>
        <w:rPr>
          <w:rFonts w:ascii="JohnSans Text Pro" w:hAnsi="JohnSans Text Pro"/>
        </w:rPr>
      </w:pPr>
      <w:r w:rsidRPr="00167959">
        <w:rPr>
          <w:rFonts w:ascii="JohnSans Text Pro" w:hAnsi="JohnSans Text Pro"/>
        </w:rPr>
        <w:t>ID Projektu:</w:t>
      </w:r>
      <w:r w:rsidRPr="00167959">
        <w:rPr>
          <w:rFonts w:ascii="JohnSans Text Pro" w:hAnsi="JohnSans Text Pro"/>
        </w:rPr>
        <w:tab/>
        <w:t>08019041</w:t>
      </w:r>
    </w:p>
    <w:p w:rsidR="00C34F00" w:rsidRPr="00167959" w:rsidRDefault="00C34F00" w:rsidP="00C34F00">
      <w:pPr>
        <w:pStyle w:val="PosouzeniHlavicka"/>
        <w:rPr>
          <w:rFonts w:ascii="JohnSans Text Pro" w:hAnsi="JohnSans Text Pro"/>
        </w:rPr>
      </w:pPr>
      <w:r w:rsidRPr="00167959">
        <w:rPr>
          <w:rFonts w:ascii="JohnSans Text Pro" w:hAnsi="JohnSans Text Pro"/>
        </w:rPr>
        <w:t>Název Žadatele:</w:t>
      </w:r>
      <w:r w:rsidRPr="00167959">
        <w:rPr>
          <w:rFonts w:ascii="JohnSans Text Pro" w:hAnsi="JohnSans Text Pro"/>
        </w:rPr>
        <w:tab/>
        <w:t>Obec Psáry</w:t>
      </w:r>
    </w:p>
    <w:p w:rsidR="00C34F00" w:rsidRPr="00167959" w:rsidRDefault="00C34F00" w:rsidP="00C34F00">
      <w:pPr>
        <w:pStyle w:val="PosouzeniHlavicka"/>
        <w:rPr>
          <w:rFonts w:ascii="JohnSans Text Pro" w:hAnsi="JohnSans Text Pro"/>
        </w:rPr>
      </w:pPr>
      <w:r w:rsidRPr="00167959">
        <w:rPr>
          <w:rFonts w:ascii="JohnSans Text Pro" w:hAnsi="JohnSans Text Pro"/>
        </w:rPr>
        <w:t>Datum vystavení posouzení:</w:t>
      </w:r>
      <w:r w:rsidRPr="00167959">
        <w:rPr>
          <w:rFonts w:ascii="JohnSans Text Pro" w:hAnsi="JohnSans Text Pro"/>
        </w:rPr>
        <w:tab/>
      </w:r>
      <w:r w:rsidR="00977F1D">
        <w:rPr>
          <w:rFonts w:ascii="JohnSans Text Pro" w:hAnsi="JohnSans Text Pro"/>
        </w:rPr>
        <w:t>28</w:t>
      </w:r>
      <w:r w:rsidR="00DE1AF1">
        <w:rPr>
          <w:rFonts w:ascii="JohnSans Text Pro" w:hAnsi="JohnSans Text Pro"/>
        </w:rPr>
        <w:t>.5</w:t>
      </w:r>
      <w:r w:rsidR="00D776A3" w:rsidRPr="00167959">
        <w:rPr>
          <w:rFonts w:ascii="JohnSans Text Pro" w:hAnsi="JohnSans Text Pro"/>
        </w:rPr>
        <w:t>.2013</w:t>
      </w:r>
      <w:r w:rsidRPr="00167959">
        <w:rPr>
          <w:rFonts w:ascii="JohnSans Text Pro" w:hAnsi="JohnSans Text Pro"/>
        </w:rPr>
        <w:t xml:space="preserve"> (</w:t>
      </w:r>
      <w:r w:rsidR="00977F1D">
        <w:rPr>
          <w:rFonts w:ascii="JohnSans Text Pro" w:hAnsi="JohnSans Text Pro"/>
        </w:rPr>
        <w:t>závěrečné</w:t>
      </w:r>
      <w:r w:rsidRPr="00167959">
        <w:rPr>
          <w:rFonts w:ascii="JohnSans Text Pro" w:hAnsi="JohnSans Text Pro"/>
        </w:rPr>
        <w:t xml:space="preserve"> kolo posouzení)</w:t>
      </w:r>
    </w:p>
    <w:p w:rsidR="00C34F00" w:rsidRPr="00167959" w:rsidRDefault="00C34F00" w:rsidP="00C34F00">
      <w:pPr>
        <w:pStyle w:val="PosouzeniHlavicka"/>
        <w:tabs>
          <w:tab w:val="clear" w:pos="4253"/>
          <w:tab w:val="left" w:pos="2977"/>
        </w:tabs>
        <w:ind w:left="3119" w:hanging="3402"/>
        <w:rPr>
          <w:rFonts w:ascii="JohnSans Text Pro" w:hAnsi="JohnSans Text Pro"/>
        </w:rPr>
      </w:pPr>
    </w:p>
    <w:p w:rsidR="00C34F00" w:rsidRPr="00167959" w:rsidRDefault="00C34F00" w:rsidP="00C34F00">
      <w:pPr>
        <w:pStyle w:val="PosouzeniHlavicka"/>
        <w:tabs>
          <w:tab w:val="clear" w:pos="4253"/>
          <w:tab w:val="left" w:pos="2977"/>
        </w:tabs>
        <w:ind w:left="3119" w:hanging="3119"/>
        <w:rPr>
          <w:rFonts w:ascii="JohnSans Text Pro" w:hAnsi="JohnSans Text Pro"/>
        </w:rPr>
      </w:pPr>
      <w:r w:rsidRPr="00167959">
        <w:rPr>
          <w:rFonts w:ascii="JohnSans Text Pro" w:hAnsi="JohnSans Text Pro"/>
        </w:rPr>
        <w:t>Posuzované fáze výběrového řízení dle koncesního zákona:</w:t>
      </w:r>
      <w:r w:rsidRPr="00167959">
        <w:rPr>
          <w:rFonts w:ascii="JohnSans Text Pro" w:hAnsi="JohnSans Text Pro"/>
        </w:rPr>
        <w:tab/>
      </w:r>
    </w:p>
    <w:p w:rsidR="00C34F00" w:rsidRPr="00167959" w:rsidRDefault="00C34F00" w:rsidP="0019352B">
      <w:pPr>
        <w:pStyle w:val="PosouzeniHlavickaOdrazka"/>
        <w:numPr>
          <w:ilvl w:val="0"/>
          <w:numId w:val="4"/>
        </w:numPr>
        <w:rPr>
          <w:rFonts w:ascii="JohnSans Text Pro" w:hAnsi="JohnSans Text Pro"/>
        </w:rPr>
      </w:pPr>
      <w:r w:rsidRPr="00167959">
        <w:rPr>
          <w:rFonts w:ascii="JohnSans Text Pro" w:hAnsi="JohnSans Text Pro"/>
        </w:rPr>
        <w:t>Fáze I</w:t>
      </w:r>
      <w:r w:rsidRPr="00167959">
        <w:rPr>
          <w:rFonts w:ascii="JohnSans Text Pro" w:hAnsi="JohnSans Text Pro"/>
        </w:rPr>
        <w:tab/>
        <w:t>–</w:t>
      </w:r>
      <w:r w:rsidRPr="00167959">
        <w:rPr>
          <w:rFonts w:ascii="JohnSans Text Pro" w:hAnsi="JohnSans Text Pro"/>
        </w:rPr>
        <w:tab/>
        <w:t>Posouzení kvalifikačních podmínek</w:t>
      </w:r>
    </w:p>
    <w:p w:rsidR="00C34F00" w:rsidRPr="00167959" w:rsidRDefault="00C34F00" w:rsidP="0019352B">
      <w:pPr>
        <w:pStyle w:val="PosouzeniHlavickaOdrazka"/>
        <w:numPr>
          <w:ilvl w:val="0"/>
          <w:numId w:val="4"/>
        </w:numPr>
        <w:rPr>
          <w:rFonts w:ascii="JohnSans Text Pro" w:hAnsi="JohnSans Text Pro"/>
        </w:rPr>
      </w:pPr>
      <w:r w:rsidRPr="00167959">
        <w:rPr>
          <w:rFonts w:ascii="JohnSans Text Pro" w:hAnsi="JohnSans Text Pro"/>
        </w:rPr>
        <w:t>Fáze II</w:t>
      </w:r>
      <w:r w:rsidRPr="00167959">
        <w:rPr>
          <w:rFonts w:ascii="JohnSans Text Pro" w:hAnsi="JohnSans Text Pro"/>
        </w:rPr>
        <w:tab/>
        <w:t xml:space="preserve">– </w:t>
      </w:r>
      <w:r w:rsidR="00C01224" w:rsidRPr="00167959">
        <w:rPr>
          <w:rFonts w:ascii="JohnSans Text Pro" w:hAnsi="JohnSans Text Pro"/>
        </w:rPr>
        <w:tab/>
      </w:r>
      <w:r w:rsidRPr="00167959">
        <w:rPr>
          <w:rFonts w:ascii="JohnSans Text Pro" w:hAnsi="JohnSans Text Pro"/>
        </w:rPr>
        <w:t>Posouzení soutěžních podmínek</w:t>
      </w:r>
    </w:p>
    <w:p w:rsidR="00C34F00" w:rsidRPr="00167959" w:rsidRDefault="00B45101" w:rsidP="00C34F00">
      <w:pPr>
        <w:pStyle w:val="Zakladnitext"/>
        <w:rPr>
          <w:rFonts w:ascii="JohnSans Text Pro" w:hAnsi="JohnSans Text Pro"/>
        </w:rPr>
      </w:pPr>
      <w:r w:rsidRPr="00167959">
        <w:rPr>
          <w:rFonts w:ascii="JohnSans Text Pro" w:hAnsi="JohnSans Text Pro"/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25517B6E" wp14:editId="41F8F571">
                <wp:simplePos x="0" y="0"/>
                <wp:positionH relativeFrom="column">
                  <wp:align>center</wp:align>
                </wp:positionH>
                <wp:positionV relativeFrom="paragraph">
                  <wp:posOffset>20319</wp:posOffset>
                </wp:positionV>
                <wp:extent cx="6042660" cy="0"/>
                <wp:effectExtent l="0" t="0" r="15240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26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center;mso-position-horizontal-relative:text;mso-position-vertical:absolute;mso-position-vertical-relative:text;mso-width-percent:0;mso-height-percent:0;mso-width-relative:page;mso-height-relative:page" from="0,1.6pt" to="475.8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8X5EQ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"/>
            </w:pict>
          </mc:Fallback>
        </mc:AlternateContent>
      </w:r>
    </w:p>
    <w:p w:rsidR="00C34F00" w:rsidRPr="00167959" w:rsidRDefault="00C34F00" w:rsidP="0019352B">
      <w:pPr>
        <w:pStyle w:val="Nadpis1"/>
        <w:numPr>
          <w:ilvl w:val="0"/>
          <w:numId w:val="5"/>
        </w:numPr>
        <w:ind w:left="851" w:hanging="851"/>
        <w:rPr>
          <w:rFonts w:ascii="JohnSans Text Pro" w:hAnsi="JohnSans Text Pro"/>
        </w:rPr>
      </w:pPr>
      <w:r w:rsidRPr="00167959">
        <w:rPr>
          <w:rFonts w:ascii="JohnSans Text Pro" w:hAnsi="JohnSans Text Pro"/>
        </w:rPr>
        <w:t>Právní část</w:t>
      </w:r>
    </w:p>
    <w:p w:rsidR="00C34F00" w:rsidRPr="00167959" w:rsidRDefault="007C2A0B" w:rsidP="00C34F00">
      <w:pPr>
        <w:pStyle w:val="Nadpis1"/>
        <w:tabs>
          <w:tab w:val="clear" w:pos="720"/>
          <w:tab w:val="left" w:pos="708"/>
        </w:tabs>
        <w:ind w:left="0" w:firstLine="0"/>
        <w:jc w:val="both"/>
        <w:rPr>
          <w:rFonts w:ascii="JohnSans Text Pro" w:hAnsi="JohnSans Text Pro"/>
          <w:b w:val="0"/>
          <w:sz w:val="21"/>
          <w:szCs w:val="21"/>
          <w:u w:val="single"/>
        </w:rPr>
      </w:pPr>
      <w:r w:rsidRPr="00167959">
        <w:rPr>
          <w:rFonts w:ascii="JohnSans Text Pro" w:hAnsi="JohnSans Text Pro"/>
          <w:b w:val="0"/>
          <w:sz w:val="21"/>
          <w:szCs w:val="21"/>
        </w:rPr>
        <w:t>Návrh koncesní dokumentace byl v souladu s předpokládaným příjmem koncesionáře, uvedeným v Oznámení o zahájení koncesního řízení, posouzen jako běžná koncese.</w:t>
      </w:r>
      <w:r w:rsidR="005E74B9">
        <w:rPr>
          <w:rFonts w:ascii="JohnSans Text Pro" w:hAnsi="JohnSans Text Pro"/>
          <w:b w:val="0"/>
          <w:sz w:val="21"/>
          <w:szCs w:val="21"/>
        </w:rPr>
        <w:t xml:space="preserve"> Doba trvání koncese byla stanovena na 5 let.</w:t>
      </w:r>
    </w:p>
    <w:p w:rsidR="00C34F00" w:rsidRDefault="00C34F00" w:rsidP="00C34F00">
      <w:pPr>
        <w:pStyle w:val="Nadpis1"/>
        <w:tabs>
          <w:tab w:val="clear" w:pos="720"/>
          <w:tab w:val="left" w:pos="708"/>
        </w:tabs>
        <w:ind w:left="0" w:firstLine="0"/>
        <w:jc w:val="both"/>
        <w:rPr>
          <w:rFonts w:ascii="JohnSans Text Pro" w:hAnsi="JohnSans Text Pro"/>
          <w:b w:val="0"/>
          <w:sz w:val="21"/>
          <w:szCs w:val="21"/>
        </w:rPr>
      </w:pPr>
      <w:r w:rsidRPr="00167959">
        <w:rPr>
          <w:rFonts w:ascii="JohnSans Text Pro" w:hAnsi="JohnSans Text Pro"/>
          <w:sz w:val="21"/>
          <w:szCs w:val="21"/>
        </w:rPr>
        <w:t xml:space="preserve">Právní část </w:t>
      </w:r>
      <w:r w:rsidR="005E74B9">
        <w:rPr>
          <w:rFonts w:ascii="JohnSans Text Pro" w:hAnsi="JohnSans Text Pro"/>
          <w:sz w:val="21"/>
          <w:szCs w:val="21"/>
        </w:rPr>
        <w:t>je</w:t>
      </w:r>
      <w:r w:rsidRPr="00167959">
        <w:rPr>
          <w:rFonts w:ascii="JohnSans Text Pro" w:hAnsi="JohnSans Text Pro"/>
          <w:sz w:val="21"/>
          <w:szCs w:val="21"/>
        </w:rPr>
        <w:t xml:space="preserve"> v souladu s podmínkami OPŽP</w:t>
      </w:r>
      <w:r w:rsidRPr="00167959">
        <w:rPr>
          <w:rFonts w:ascii="JohnSans Text Pro" w:hAnsi="JohnSans Text Pro"/>
          <w:b w:val="0"/>
          <w:sz w:val="21"/>
          <w:szCs w:val="21"/>
        </w:rPr>
        <w:t xml:space="preserve">. Právní část byla posuzována dle právních předpisů, metodik a pokynů platných k datu vystavení tohoto posouzení. </w:t>
      </w:r>
    </w:p>
    <w:p w:rsidR="005E74B9" w:rsidRPr="005E74B9" w:rsidRDefault="005E74B9" w:rsidP="005E74B9"/>
    <w:p w:rsidR="00C34F00" w:rsidRPr="00167959" w:rsidRDefault="00C34F00" w:rsidP="00C34F00">
      <w:pPr>
        <w:pStyle w:val="Zakladnitext"/>
        <w:tabs>
          <w:tab w:val="left" w:pos="567"/>
        </w:tabs>
        <w:spacing w:before="240" w:after="240"/>
        <w:rPr>
          <w:rFonts w:ascii="JohnSans Text Pro" w:hAnsi="JohnSans Text Pro"/>
          <w:b/>
        </w:rPr>
      </w:pPr>
      <w:r w:rsidRPr="00167959">
        <w:rPr>
          <w:rFonts w:ascii="JohnSans Text Pro" w:hAnsi="JohnSans Text Pro"/>
          <w:b/>
        </w:rPr>
        <w:t>A1.</w:t>
      </w:r>
      <w:r w:rsidRPr="00167959">
        <w:rPr>
          <w:rFonts w:ascii="JohnSans Text Pro" w:hAnsi="JohnSans Text Pro"/>
          <w:b/>
        </w:rPr>
        <w:tab/>
      </w:r>
      <w:r w:rsidR="007C2A0B" w:rsidRPr="00167959">
        <w:rPr>
          <w:rFonts w:ascii="JohnSans Text Pro" w:hAnsi="JohnSans Text Pro"/>
          <w:b/>
        </w:rPr>
        <w:t>O</w:t>
      </w:r>
      <w:r w:rsidRPr="00167959">
        <w:rPr>
          <w:rFonts w:ascii="JohnSans Text Pro" w:hAnsi="JohnSans Text Pro"/>
          <w:b/>
        </w:rPr>
        <w:t>známení o zahájení koncesního řízení, Kvalifikační dokumentace</w:t>
      </w:r>
    </w:p>
    <w:p w:rsidR="005C7A4D" w:rsidRPr="00167959" w:rsidRDefault="00385F18" w:rsidP="00167959">
      <w:pPr>
        <w:pStyle w:val="Zakladnitext"/>
        <w:spacing w:before="240"/>
        <w:rPr>
          <w:rFonts w:ascii="JohnSans Text Pro" w:hAnsi="JohnSans Text Pro"/>
        </w:rPr>
      </w:pPr>
      <w:r w:rsidRPr="00167959">
        <w:rPr>
          <w:rFonts w:ascii="JohnSans Text Pro" w:hAnsi="JohnSans Text Pro"/>
        </w:rPr>
        <w:t xml:space="preserve">Oznámení o zahájení koncesního řízení a kvalifikační dokumentace </w:t>
      </w:r>
      <w:r w:rsidRPr="00167959">
        <w:rPr>
          <w:rFonts w:ascii="JohnSans Text Pro" w:hAnsi="JohnSans Text Pro"/>
          <w:b/>
        </w:rPr>
        <w:t>jsou v souladu</w:t>
      </w:r>
      <w:r w:rsidRPr="00167959">
        <w:rPr>
          <w:rFonts w:ascii="JohnSans Text Pro" w:hAnsi="JohnSans Text Pro"/>
        </w:rPr>
        <w:t xml:space="preserve"> s podmínkami OPŽP.</w:t>
      </w:r>
    </w:p>
    <w:p w:rsidR="00C34F00" w:rsidRPr="00167959" w:rsidRDefault="00C34F00" w:rsidP="00C34F00">
      <w:pPr>
        <w:pStyle w:val="Zakladnitext"/>
        <w:tabs>
          <w:tab w:val="left" w:pos="567"/>
        </w:tabs>
        <w:spacing w:before="240" w:after="240"/>
        <w:rPr>
          <w:rFonts w:ascii="JohnSans Text Pro" w:hAnsi="JohnSans Text Pro"/>
          <w:b/>
        </w:rPr>
      </w:pPr>
      <w:r w:rsidRPr="00167959">
        <w:rPr>
          <w:rFonts w:ascii="JohnSans Text Pro" w:hAnsi="JohnSans Text Pro"/>
          <w:b/>
        </w:rPr>
        <w:t>A2.</w:t>
      </w:r>
      <w:r w:rsidRPr="00167959">
        <w:rPr>
          <w:rFonts w:ascii="JohnSans Text Pro" w:hAnsi="JohnSans Text Pro"/>
          <w:b/>
        </w:rPr>
        <w:tab/>
        <w:t>Výzva k podání nab</w:t>
      </w:r>
      <w:r w:rsidR="001C65BA" w:rsidRPr="00167959">
        <w:rPr>
          <w:rFonts w:ascii="JohnSans Text Pro" w:hAnsi="JohnSans Text Pro"/>
          <w:b/>
        </w:rPr>
        <w:t>ídek</w:t>
      </w:r>
    </w:p>
    <w:p w:rsidR="005E74B9" w:rsidRPr="00167959" w:rsidRDefault="00167959" w:rsidP="005E74B9">
      <w:pPr>
        <w:pStyle w:val="Zakladnitext"/>
        <w:spacing w:before="240"/>
        <w:rPr>
          <w:rFonts w:ascii="JohnSans Text Pro" w:hAnsi="JohnSans Text Pro"/>
        </w:rPr>
      </w:pPr>
      <w:r w:rsidRPr="00167959">
        <w:rPr>
          <w:rFonts w:ascii="JohnSans Text Pro" w:hAnsi="JohnSans Text Pro"/>
        </w:rPr>
        <w:t>Výzva k podání nabídek plní zároveň funkci koncesní dokumentace</w:t>
      </w:r>
      <w:r w:rsidR="005E74B9">
        <w:rPr>
          <w:rFonts w:ascii="JohnSans Text Pro" w:hAnsi="JohnSans Text Pro"/>
        </w:rPr>
        <w:t xml:space="preserve"> a </w:t>
      </w:r>
      <w:r w:rsidR="005E74B9">
        <w:rPr>
          <w:rFonts w:ascii="JohnSans Text Pro" w:hAnsi="JohnSans Text Pro"/>
          <w:b/>
        </w:rPr>
        <w:t>je</w:t>
      </w:r>
      <w:r w:rsidR="005E74B9" w:rsidRPr="00167959">
        <w:rPr>
          <w:rFonts w:ascii="JohnSans Text Pro" w:hAnsi="JohnSans Text Pro"/>
          <w:b/>
        </w:rPr>
        <w:t xml:space="preserve"> v souladu</w:t>
      </w:r>
      <w:r w:rsidR="005E74B9" w:rsidRPr="00167959">
        <w:rPr>
          <w:rFonts w:ascii="JohnSans Text Pro" w:hAnsi="JohnSans Text Pro"/>
        </w:rPr>
        <w:t xml:space="preserve"> s podmínkami OPŽP.</w:t>
      </w:r>
    </w:p>
    <w:p w:rsidR="005C7A4D" w:rsidRPr="00167959" w:rsidRDefault="005C7A4D" w:rsidP="00167959">
      <w:pPr>
        <w:pStyle w:val="Zakladnitext"/>
        <w:shd w:val="clear" w:color="auto" w:fill="FFFFFF" w:themeFill="background1"/>
        <w:spacing w:before="240"/>
        <w:rPr>
          <w:rFonts w:ascii="JohnSans Text Pro" w:hAnsi="JohnSans Text Pro"/>
          <w:b/>
        </w:rPr>
      </w:pPr>
      <w:r w:rsidRPr="00167959">
        <w:rPr>
          <w:rFonts w:ascii="JohnSans Text Pro" w:hAnsi="JohnSans Text Pro"/>
        </w:rPr>
        <w:t xml:space="preserve">Podmínkou kladného hodnocení </w:t>
      </w:r>
      <w:r w:rsidR="005E74B9">
        <w:rPr>
          <w:rFonts w:ascii="JohnSans Text Pro" w:hAnsi="JohnSans Text Pro"/>
        </w:rPr>
        <w:t>zůstává</w:t>
      </w:r>
      <w:r w:rsidR="00CC1099">
        <w:rPr>
          <w:rFonts w:ascii="JohnSans Text Pro" w:hAnsi="JohnSans Text Pro"/>
        </w:rPr>
        <w:t xml:space="preserve"> příslušných lhůt v souladu s platnou legislativou. </w:t>
      </w:r>
    </w:p>
    <w:p w:rsidR="00C34F00" w:rsidRPr="00167959" w:rsidRDefault="00C34F00" w:rsidP="00C34F00">
      <w:pPr>
        <w:pStyle w:val="Zakladnitext"/>
        <w:rPr>
          <w:rFonts w:ascii="JohnSans Text Pro" w:hAnsi="JohnSans Text Pro"/>
        </w:rPr>
      </w:pPr>
      <w:r w:rsidRPr="00167959">
        <w:rPr>
          <w:rFonts w:ascii="JohnSans Text Pro" w:hAnsi="JohnSans Text Pro"/>
        </w:rPr>
        <w:t>Další podrobnosti jsou uvedeny v Příloze č. 1, kontrolním listě „KL 1 FÁZE IA“, „KL2.1 FÁZE II“ tohoto posouzení.</w:t>
      </w:r>
    </w:p>
    <w:p w:rsidR="00C34F00" w:rsidRPr="00167959" w:rsidRDefault="00C34F00" w:rsidP="00C34F00">
      <w:pPr>
        <w:pStyle w:val="Zakladnitext"/>
        <w:keepNext/>
        <w:spacing w:before="240" w:after="240"/>
        <w:rPr>
          <w:rFonts w:ascii="JohnSans Text Pro" w:hAnsi="JohnSans Text Pro"/>
          <w:b/>
          <w:bCs/>
        </w:rPr>
      </w:pPr>
      <w:r w:rsidRPr="00167959">
        <w:rPr>
          <w:rFonts w:ascii="JohnSans Text Pro" w:hAnsi="JohnSans Text Pro"/>
          <w:b/>
          <w:bCs/>
        </w:rPr>
        <w:t>A3.</w:t>
      </w:r>
      <w:r w:rsidRPr="00167959">
        <w:rPr>
          <w:rFonts w:ascii="JohnSans Text Pro" w:hAnsi="JohnSans Text Pro"/>
          <w:b/>
          <w:bCs/>
        </w:rPr>
        <w:tab/>
        <w:t>Provozní smlouva</w:t>
      </w:r>
    </w:p>
    <w:p w:rsidR="00C34F00" w:rsidRPr="00167959" w:rsidRDefault="005E74B9" w:rsidP="00C34F00">
      <w:pPr>
        <w:pStyle w:val="Zakladnitext"/>
        <w:rPr>
          <w:rFonts w:ascii="JohnSans Text Pro" w:hAnsi="JohnSans Text Pro"/>
        </w:rPr>
      </w:pPr>
      <w:r>
        <w:rPr>
          <w:rFonts w:ascii="JohnSans Text Pro" w:hAnsi="JohnSans Text Pro"/>
        </w:rPr>
        <w:t>Návrh provozní smlouvy Smlouva je zpracován</w:t>
      </w:r>
      <w:r w:rsidR="00C34F00" w:rsidRPr="00167959">
        <w:rPr>
          <w:rFonts w:ascii="JohnSans Text Pro" w:hAnsi="JohnSans Text Pro"/>
        </w:rPr>
        <w:t xml:space="preserve"> dle V</w:t>
      </w:r>
      <w:r w:rsidR="00A807B4" w:rsidRPr="00167959">
        <w:rPr>
          <w:rFonts w:ascii="JohnSans Text Pro" w:hAnsi="JohnSans Text Pro"/>
        </w:rPr>
        <w:t>zorových smluvních ujednání</w:t>
      </w:r>
      <w:r>
        <w:rPr>
          <w:rFonts w:ascii="JohnSans Text Pro" w:hAnsi="JohnSans Text Pro"/>
        </w:rPr>
        <w:t xml:space="preserve"> a </w:t>
      </w:r>
      <w:r>
        <w:rPr>
          <w:rFonts w:ascii="JohnSans Text Pro" w:hAnsi="JohnSans Text Pro"/>
          <w:b/>
        </w:rPr>
        <w:t>je</w:t>
      </w:r>
      <w:r w:rsidRPr="00167959">
        <w:rPr>
          <w:rFonts w:ascii="JohnSans Text Pro" w:hAnsi="JohnSans Text Pro"/>
          <w:b/>
        </w:rPr>
        <w:t xml:space="preserve"> v souladu</w:t>
      </w:r>
      <w:r w:rsidRPr="00167959">
        <w:rPr>
          <w:rFonts w:ascii="JohnSans Text Pro" w:hAnsi="JohnSans Text Pro"/>
        </w:rPr>
        <w:t xml:space="preserve"> s podmínkami OPŽP.</w:t>
      </w:r>
    </w:p>
    <w:p w:rsidR="005E700A" w:rsidRDefault="00C34F00" w:rsidP="00C34F00">
      <w:pPr>
        <w:pStyle w:val="Zakladnitext"/>
        <w:rPr>
          <w:rFonts w:ascii="JohnSans Text Pro" w:hAnsi="JohnSans Text Pro"/>
        </w:rPr>
      </w:pPr>
      <w:r w:rsidRPr="00167959">
        <w:rPr>
          <w:rFonts w:ascii="JohnSans Text Pro" w:hAnsi="JohnSans Text Pro"/>
        </w:rPr>
        <w:t>Další podrobnosti jsou uvedeny v Příloze č. 1, kontrolním listě „KL2.1 OBSAH PS“ tohoto posouzení.</w:t>
      </w:r>
    </w:p>
    <w:p w:rsidR="005E700A" w:rsidRDefault="005E700A" w:rsidP="005E700A">
      <w:pPr>
        <w:rPr>
          <w:rFonts w:cs="Arial"/>
          <w:sz w:val="21"/>
          <w:szCs w:val="21"/>
        </w:rPr>
      </w:pPr>
      <w:r>
        <w:br w:type="page"/>
      </w:r>
    </w:p>
    <w:p w:rsidR="00C34F00" w:rsidRPr="00167959" w:rsidRDefault="00C34F00" w:rsidP="0019352B">
      <w:pPr>
        <w:pStyle w:val="Nadpis1"/>
        <w:numPr>
          <w:ilvl w:val="0"/>
          <w:numId w:val="5"/>
        </w:numPr>
        <w:ind w:left="851" w:hanging="851"/>
        <w:rPr>
          <w:rFonts w:ascii="JohnSans Text Pro" w:hAnsi="JohnSans Text Pro"/>
        </w:rPr>
      </w:pPr>
      <w:r w:rsidRPr="00167959">
        <w:rPr>
          <w:rFonts w:ascii="JohnSans Text Pro" w:hAnsi="JohnSans Text Pro"/>
        </w:rPr>
        <w:lastRenderedPageBreak/>
        <w:t>Finanční část</w:t>
      </w:r>
    </w:p>
    <w:p w:rsidR="00C34F00" w:rsidRPr="00167959" w:rsidRDefault="00C34F00" w:rsidP="00C34F00">
      <w:pPr>
        <w:pStyle w:val="Zakladnitext"/>
        <w:rPr>
          <w:rFonts w:ascii="JohnSans Text Pro" w:hAnsi="JohnSans Text Pro"/>
        </w:rPr>
      </w:pPr>
      <w:r w:rsidRPr="00167959">
        <w:rPr>
          <w:rFonts w:ascii="JohnSans Text Pro" w:hAnsi="JohnSans Text Pro"/>
        </w:rPr>
        <w:t xml:space="preserve">Finanční část </w:t>
      </w:r>
      <w:r w:rsidR="005E74B9">
        <w:rPr>
          <w:rFonts w:ascii="JohnSans Text Pro" w:hAnsi="JohnSans Text Pro"/>
          <w:b/>
          <w:bCs/>
        </w:rPr>
        <w:t>je</w:t>
      </w:r>
      <w:r w:rsidRPr="00167959">
        <w:rPr>
          <w:rFonts w:ascii="JohnSans Text Pro" w:hAnsi="JohnSans Text Pro"/>
        </w:rPr>
        <w:t xml:space="preserve"> </w:t>
      </w:r>
      <w:r w:rsidRPr="00167959">
        <w:rPr>
          <w:rFonts w:ascii="JohnSans Text Pro" w:hAnsi="JohnSans Text Pro"/>
          <w:b/>
          <w:bCs/>
        </w:rPr>
        <w:t>v souladu</w:t>
      </w:r>
      <w:r w:rsidRPr="00167959">
        <w:rPr>
          <w:rFonts w:ascii="JohnSans Text Pro" w:hAnsi="JohnSans Text Pro"/>
        </w:rPr>
        <w:t xml:space="preserve"> s podmínkami OPŽP.</w:t>
      </w:r>
    </w:p>
    <w:p w:rsidR="00C34F00" w:rsidRPr="00167959" w:rsidRDefault="005E74B9" w:rsidP="00C34F00">
      <w:pPr>
        <w:pStyle w:val="Zakladnitext"/>
        <w:rPr>
          <w:rFonts w:ascii="JohnSans Text Pro" w:hAnsi="JohnSans Text Pro"/>
        </w:rPr>
      </w:pPr>
      <w:r>
        <w:rPr>
          <w:rFonts w:ascii="JohnSans Text Pro" w:hAnsi="JohnSans Text Pro"/>
        </w:rPr>
        <w:t>D</w:t>
      </w:r>
      <w:r w:rsidR="00C34F00" w:rsidRPr="00167959">
        <w:rPr>
          <w:rFonts w:ascii="JohnSans Text Pro" w:hAnsi="JohnSans Text Pro"/>
        </w:rPr>
        <w:t>alší podrobnosti k finanční části jsou uvedeny v Příloze č. 1 kontrolním listě, „KL2.1.a OBSAH PS - FČ“.</w:t>
      </w:r>
    </w:p>
    <w:p w:rsidR="00C34F00" w:rsidRPr="00167959" w:rsidRDefault="00C34F00" w:rsidP="0019352B">
      <w:pPr>
        <w:pStyle w:val="Nadpis1"/>
        <w:numPr>
          <w:ilvl w:val="0"/>
          <w:numId w:val="5"/>
        </w:numPr>
        <w:ind w:left="851" w:hanging="851"/>
        <w:rPr>
          <w:rFonts w:ascii="JohnSans Text Pro" w:hAnsi="JohnSans Text Pro"/>
        </w:rPr>
      </w:pPr>
      <w:r w:rsidRPr="00167959">
        <w:rPr>
          <w:rFonts w:ascii="JohnSans Text Pro" w:hAnsi="JohnSans Text Pro"/>
        </w:rPr>
        <w:t>Technická část</w:t>
      </w:r>
    </w:p>
    <w:p w:rsidR="00C34F00" w:rsidRPr="00167959" w:rsidRDefault="00C34F00" w:rsidP="00C34F00">
      <w:pPr>
        <w:pStyle w:val="Zakladnitext"/>
        <w:rPr>
          <w:rFonts w:ascii="JohnSans Text Pro" w:hAnsi="JohnSans Text Pro"/>
        </w:rPr>
      </w:pPr>
      <w:r w:rsidRPr="00167959">
        <w:rPr>
          <w:rFonts w:ascii="JohnSans Text Pro" w:hAnsi="JohnSans Text Pro"/>
        </w:rPr>
        <w:t xml:space="preserve">Předložená provozní smlouva byla posuzována podle platné verze Praktické příručky pro smluvní výkonové ukazatele v oboru VaK ČR (dále jen „Praktická příručka“). </w:t>
      </w:r>
    </w:p>
    <w:p w:rsidR="00C34F00" w:rsidRPr="00167959" w:rsidRDefault="00C34F00" w:rsidP="00C34F00">
      <w:pPr>
        <w:pStyle w:val="Zakladnitext"/>
        <w:spacing w:before="240" w:after="240"/>
        <w:rPr>
          <w:rFonts w:ascii="JohnSans Text Pro" w:hAnsi="JohnSans Text Pro"/>
          <w:b/>
          <w:bCs/>
        </w:rPr>
      </w:pPr>
      <w:r w:rsidRPr="00167959">
        <w:rPr>
          <w:rFonts w:ascii="JohnSans Text Pro" w:hAnsi="JohnSans Text Pro"/>
          <w:b/>
          <w:bCs/>
        </w:rPr>
        <w:t>C1.</w:t>
      </w:r>
      <w:r w:rsidRPr="00167959">
        <w:rPr>
          <w:rFonts w:ascii="JohnSans Text Pro" w:hAnsi="JohnSans Text Pro"/>
          <w:b/>
          <w:bCs/>
        </w:rPr>
        <w:tab/>
        <w:t>Výkonové ukazatele</w:t>
      </w:r>
    </w:p>
    <w:p w:rsidR="00C34F00" w:rsidRPr="00167959" w:rsidRDefault="00C34F00" w:rsidP="00C34F00">
      <w:pPr>
        <w:pStyle w:val="Zakladnitext"/>
        <w:rPr>
          <w:rFonts w:ascii="JohnSans Text Pro" w:hAnsi="JohnSans Text Pro"/>
        </w:rPr>
      </w:pPr>
      <w:r w:rsidRPr="00167959">
        <w:rPr>
          <w:rFonts w:ascii="JohnSans Text Pro" w:hAnsi="JohnSans Text Pro"/>
        </w:rPr>
        <w:t xml:space="preserve">Oblast výkonových ukazatelů </w:t>
      </w:r>
      <w:r w:rsidR="00DE1882" w:rsidRPr="00167959">
        <w:rPr>
          <w:rFonts w:ascii="JohnSans Text Pro" w:hAnsi="JohnSans Text Pro"/>
          <w:b/>
          <w:bCs/>
        </w:rPr>
        <w:t xml:space="preserve">je </w:t>
      </w:r>
      <w:r w:rsidRPr="00167959">
        <w:rPr>
          <w:rFonts w:ascii="JohnSans Text Pro" w:hAnsi="JohnSans Text Pro"/>
          <w:b/>
          <w:bCs/>
        </w:rPr>
        <w:t>v souladu</w:t>
      </w:r>
      <w:r w:rsidRPr="00167959">
        <w:rPr>
          <w:rFonts w:ascii="JohnSans Text Pro" w:hAnsi="JohnSans Text Pro"/>
        </w:rPr>
        <w:t xml:space="preserve"> s podmínkami OPŽP.</w:t>
      </w:r>
    </w:p>
    <w:p w:rsidR="00C34F00" w:rsidRPr="00167959" w:rsidRDefault="00C34F00" w:rsidP="00C34F00">
      <w:pPr>
        <w:pStyle w:val="Zakladnitext"/>
        <w:rPr>
          <w:rFonts w:ascii="JohnSans Text Pro" w:hAnsi="JohnSans Text Pro"/>
        </w:rPr>
      </w:pPr>
      <w:r w:rsidRPr="00167959">
        <w:rPr>
          <w:rFonts w:ascii="JohnSans Text Pro" w:hAnsi="JohnSans Text Pro"/>
        </w:rPr>
        <w:t>Další podrobnosti k výkonovým ukazatelům jsou uvedeny v Příloze č. 1, kontrolním listě „KL2.1.b OBSAH PS - PP“, u otázek p-10 až p-51.</w:t>
      </w:r>
    </w:p>
    <w:p w:rsidR="00C34F00" w:rsidRPr="00167959" w:rsidRDefault="00C34F00" w:rsidP="00C34F00">
      <w:pPr>
        <w:pStyle w:val="Zakladnitext"/>
        <w:spacing w:before="240" w:after="240"/>
        <w:rPr>
          <w:rFonts w:ascii="JohnSans Text Pro" w:hAnsi="JohnSans Text Pro"/>
          <w:b/>
          <w:bCs/>
        </w:rPr>
      </w:pPr>
      <w:r w:rsidRPr="00167959">
        <w:rPr>
          <w:rFonts w:ascii="JohnSans Text Pro" w:hAnsi="JohnSans Text Pro"/>
          <w:b/>
          <w:bCs/>
        </w:rPr>
        <w:t>C2.</w:t>
      </w:r>
      <w:r w:rsidRPr="00167959">
        <w:rPr>
          <w:rFonts w:ascii="JohnSans Text Pro" w:hAnsi="JohnSans Text Pro"/>
          <w:b/>
          <w:bCs/>
        </w:rPr>
        <w:tab/>
        <w:t>Monitoring</w:t>
      </w:r>
    </w:p>
    <w:p w:rsidR="00C34F00" w:rsidRPr="00167959" w:rsidRDefault="00C34F00" w:rsidP="00C34F00">
      <w:pPr>
        <w:pStyle w:val="Zakladnitext"/>
        <w:rPr>
          <w:rFonts w:ascii="JohnSans Text Pro" w:hAnsi="JohnSans Text Pro"/>
        </w:rPr>
      </w:pPr>
      <w:r w:rsidRPr="00167959">
        <w:rPr>
          <w:rFonts w:ascii="JohnSans Text Pro" w:hAnsi="JohnSans Text Pro"/>
        </w:rPr>
        <w:t>Oblast monitoringu</w:t>
      </w:r>
      <w:r w:rsidR="00DE1882" w:rsidRPr="00167959">
        <w:rPr>
          <w:rFonts w:ascii="JohnSans Text Pro" w:hAnsi="JohnSans Text Pro"/>
        </w:rPr>
        <w:t xml:space="preserve"> </w:t>
      </w:r>
      <w:r w:rsidR="00DE1882" w:rsidRPr="00167959">
        <w:rPr>
          <w:rFonts w:ascii="JohnSans Text Pro" w:hAnsi="JohnSans Text Pro"/>
          <w:b/>
        </w:rPr>
        <w:t>je</w:t>
      </w:r>
      <w:r w:rsidRPr="00167959">
        <w:rPr>
          <w:rFonts w:ascii="JohnSans Text Pro" w:hAnsi="JohnSans Text Pro"/>
          <w:b/>
        </w:rPr>
        <w:t xml:space="preserve"> </w:t>
      </w:r>
      <w:r w:rsidRPr="00167959">
        <w:rPr>
          <w:rFonts w:ascii="JohnSans Text Pro" w:hAnsi="JohnSans Text Pro"/>
          <w:b/>
          <w:bCs/>
        </w:rPr>
        <w:t>v souladu</w:t>
      </w:r>
      <w:r w:rsidRPr="00167959">
        <w:rPr>
          <w:rFonts w:ascii="JohnSans Text Pro" w:hAnsi="JohnSans Text Pro"/>
        </w:rPr>
        <w:t xml:space="preserve"> s podmínkami OPŽP.</w:t>
      </w:r>
    </w:p>
    <w:p w:rsidR="00C34F00" w:rsidRPr="00167959" w:rsidRDefault="00C34F00" w:rsidP="00C34F00">
      <w:pPr>
        <w:pStyle w:val="Zakladnitext"/>
        <w:rPr>
          <w:rFonts w:ascii="JohnSans Text Pro" w:hAnsi="JohnSans Text Pro"/>
        </w:rPr>
      </w:pPr>
      <w:r w:rsidRPr="00167959">
        <w:rPr>
          <w:rFonts w:ascii="JohnSans Text Pro" w:hAnsi="JohnSans Text Pro"/>
        </w:rPr>
        <w:t>Další podrobnosti k monitoringu jsou uvedeny v Příloze č. 1, kontrolním listě „KL2.1.b OBSAH PS - PP“, u otázek p-1 až p-4.</w:t>
      </w:r>
    </w:p>
    <w:p w:rsidR="00C34F00" w:rsidRPr="00167959" w:rsidRDefault="00C34F00" w:rsidP="00C34F00">
      <w:pPr>
        <w:pStyle w:val="Zakladnitext"/>
        <w:spacing w:before="240" w:after="240"/>
        <w:rPr>
          <w:rFonts w:ascii="JohnSans Text Pro" w:hAnsi="JohnSans Text Pro"/>
          <w:b/>
          <w:bCs/>
        </w:rPr>
      </w:pPr>
      <w:r w:rsidRPr="00167959">
        <w:rPr>
          <w:rFonts w:ascii="JohnSans Text Pro" w:hAnsi="JohnSans Text Pro"/>
          <w:b/>
          <w:bCs/>
        </w:rPr>
        <w:t>C3.</w:t>
      </w:r>
      <w:r w:rsidRPr="00167959">
        <w:rPr>
          <w:rFonts w:ascii="JohnSans Text Pro" w:hAnsi="JohnSans Text Pro"/>
          <w:b/>
          <w:bCs/>
        </w:rPr>
        <w:tab/>
        <w:t>Smluvní pokuty</w:t>
      </w:r>
    </w:p>
    <w:p w:rsidR="00C34F00" w:rsidRPr="00167959" w:rsidRDefault="00C34F00" w:rsidP="00C34F00">
      <w:pPr>
        <w:pStyle w:val="Zakladnitext"/>
        <w:rPr>
          <w:rFonts w:ascii="JohnSans Text Pro" w:hAnsi="JohnSans Text Pro"/>
        </w:rPr>
      </w:pPr>
      <w:r w:rsidRPr="00167959">
        <w:rPr>
          <w:rFonts w:ascii="JohnSans Text Pro" w:hAnsi="JohnSans Text Pro"/>
        </w:rPr>
        <w:t xml:space="preserve">Oblast smluvních pokut </w:t>
      </w:r>
      <w:r w:rsidR="00D80E8E" w:rsidRPr="00167959">
        <w:rPr>
          <w:rFonts w:ascii="JohnSans Text Pro" w:hAnsi="JohnSans Text Pro"/>
          <w:b/>
          <w:bCs/>
        </w:rPr>
        <w:t xml:space="preserve">je </w:t>
      </w:r>
      <w:r w:rsidRPr="00167959">
        <w:rPr>
          <w:rFonts w:ascii="JohnSans Text Pro" w:hAnsi="JohnSans Text Pro"/>
          <w:b/>
          <w:bCs/>
        </w:rPr>
        <w:t>v souladu</w:t>
      </w:r>
      <w:r w:rsidRPr="00167959">
        <w:rPr>
          <w:rFonts w:ascii="JohnSans Text Pro" w:hAnsi="JohnSans Text Pro"/>
        </w:rPr>
        <w:t xml:space="preserve"> s podmínkami OPŽP.</w:t>
      </w:r>
    </w:p>
    <w:p w:rsidR="00C34F00" w:rsidRPr="00167959" w:rsidRDefault="00C34F00" w:rsidP="00C34F00">
      <w:pPr>
        <w:pStyle w:val="Zakladnitext"/>
        <w:rPr>
          <w:rFonts w:ascii="JohnSans Text Pro" w:hAnsi="JohnSans Text Pro"/>
          <w:highlight w:val="yellow"/>
        </w:rPr>
      </w:pPr>
      <w:r w:rsidRPr="00167959">
        <w:rPr>
          <w:rFonts w:ascii="JohnSans Text Pro" w:hAnsi="JohnSans Text Pro"/>
        </w:rPr>
        <w:t>Další podrobnosti k smluvním pokutám jsou uvedeny v Příloze č. 1, kontrolním listě „KL2.1.b OBSAH PS - PP“, u otázek p-5 až p-9.</w:t>
      </w:r>
    </w:p>
    <w:p w:rsidR="00C34F00" w:rsidRPr="00167959" w:rsidRDefault="00C34F00" w:rsidP="00C34F00">
      <w:pPr>
        <w:pStyle w:val="Zakladnitext-tucne"/>
        <w:spacing w:before="360"/>
        <w:rPr>
          <w:rFonts w:ascii="JohnSans Text Pro" w:hAnsi="JohnSans Text Pro"/>
        </w:rPr>
      </w:pPr>
      <w:r w:rsidRPr="00167959">
        <w:rPr>
          <w:rFonts w:ascii="JohnSans Text Pro" w:hAnsi="JohnSans Text Pro"/>
        </w:rPr>
        <w:t xml:space="preserve">Součástí tohoto posouzení jsou následující přílohy: </w:t>
      </w:r>
    </w:p>
    <w:p w:rsidR="00C34F00" w:rsidRDefault="00C34F00" w:rsidP="00C34F00">
      <w:pPr>
        <w:pStyle w:val="PosouzeniPrilohy"/>
        <w:rPr>
          <w:rFonts w:ascii="JohnSans Text Pro" w:hAnsi="JohnSans Text Pro"/>
        </w:rPr>
      </w:pPr>
      <w:r w:rsidRPr="00167959">
        <w:rPr>
          <w:rFonts w:ascii="JohnSans Text Pro" w:hAnsi="JohnSans Text Pro"/>
        </w:rPr>
        <w:t>Příloha č.</w:t>
      </w:r>
      <w:r w:rsidRPr="00167959">
        <w:rPr>
          <w:rFonts w:ascii="JohnSans Text Pro" w:hAnsi="JohnSans Text Pro"/>
        </w:rPr>
        <w:tab/>
        <w:t>1</w:t>
      </w:r>
      <w:r w:rsidRPr="00167959">
        <w:rPr>
          <w:rFonts w:ascii="JohnSans Text Pro" w:hAnsi="JohnSans Text Pro"/>
        </w:rPr>
        <w:tab/>
        <w:t>–</w:t>
      </w:r>
      <w:r w:rsidRPr="00167959">
        <w:rPr>
          <w:rFonts w:ascii="JohnSans Text Pro" w:hAnsi="JohnSans Text Pro"/>
        </w:rPr>
        <w:tab/>
        <w:t>Kontrolní list</w:t>
      </w:r>
    </w:p>
    <w:p w:rsidR="00FC7796" w:rsidRDefault="00FC7796" w:rsidP="00FC7796">
      <w:pPr>
        <w:pStyle w:val="PosouzeniPrilohy"/>
      </w:pPr>
    </w:p>
    <w:p w:rsidR="00FC7796" w:rsidRPr="00167959" w:rsidRDefault="00FC7796" w:rsidP="00C34F00">
      <w:pPr>
        <w:pStyle w:val="PosouzeniPrilohy"/>
        <w:rPr>
          <w:rFonts w:ascii="JohnSans Text Pro" w:hAnsi="JohnSans Text Pro"/>
        </w:rPr>
      </w:pPr>
    </w:p>
    <w:p w:rsidR="00C34F00" w:rsidRPr="00167959" w:rsidRDefault="00C34F00" w:rsidP="00C01224">
      <w:pPr>
        <w:pStyle w:val="PosouzeniPrilohy"/>
        <w:rPr>
          <w:rFonts w:ascii="JohnSans Text Pro" w:hAnsi="JohnSans Text Pro"/>
        </w:rPr>
      </w:pPr>
    </w:p>
    <w:sectPr w:rsidR="00C34F00" w:rsidRPr="00167959" w:rsidSect="00447571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1EC" w:rsidRDefault="003D31EC">
      <w:r>
        <w:separator/>
      </w:r>
    </w:p>
  </w:endnote>
  <w:endnote w:type="continuationSeparator" w:id="0">
    <w:p w:rsidR="003D31EC" w:rsidRDefault="003D3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altName w:val="Times New Roman"/>
    <w:panose1 w:val="00000000000000000000"/>
    <w:charset w:val="00"/>
    <w:family w:val="modern"/>
    <w:notTrueType/>
    <w:pitch w:val="variable"/>
    <w:sig w:usb0="800000AF" w:usb1="5000206A" w:usb2="00000000" w:usb3="00000000" w:csb0="000001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68B" w:rsidRDefault="00D6668B" w:rsidP="00E370D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D6668B" w:rsidRDefault="00D6668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68B" w:rsidRPr="00D82DB8" w:rsidRDefault="00D6668B" w:rsidP="00E370DA">
    <w:pPr>
      <w:pStyle w:val="Zpat"/>
      <w:framePr w:wrap="around" w:vAnchor="text" w:hAnchor="margin" w:xAlign="center" w:y="1"/>
      <w:rPr>
        <w:rStyle w:val="slostrnky"/>
        <w:rFonts w:ascii="Arial" w:hAnsi="Arial" w:cs="Arial"/>
        <w:sz w:val="20"/>
        <w:szCs w:val="20"/>
      </w:rPr>
    </w:pPr>
    <w:r w:rsidRPr="00D82DB8">
      <w:rPr>
        <w:rStyle w:val="slostrnky"/>
        <w:rFonts w:ascii="Arial" w:hAnsi="Arial" w:cs="Arial"/>
        <w:sz w:val="20"/>
        <w:szCs w:val="20"/>
      </w:rPr>
      <w:fldChar w:fldCharType="begin"/>
    </w:r>
    <w:r w:rsidRPr="00D82DB8">
      <w:rPr>
        <w:rStyle w:val="slostrnky"/>
        <w:rFonts w:ascii="Arial" w:hAnsi="Arial" w:cs="Arial"/>
        <w:sz w:val="20"/>
        <w:szCs w:val="20"/>
      </w:rPr>
      <w:instrText xml:space="preserve">PAGE  </w:instrText>
    </w:r>
    <w:r w:rsidRPr="00D82DB8">
      <w:rPr>
        <w:rStyle w:val="slostrnky"/>
        <w:rFonts w:ascii="Arial" w:hAnsi="Arial" w:cs="Arial"/>
        <w:sz w:val="20"/>
        <w:szCs w:val="20"/>
      </w:rPr>
      <w:fldChar w:fldCharType="separate"/>
    </w:r>
    <w:r w:rsidR="00F07558">
      <w:rPr>
        <w:rStyle w:val="slostrnky"/>
        <w:rFonts w:ascii="Arial" w:hAnsi="Arial" w:cs="Arial"/>
        <w:noProof/>
        <w:sz w:val="20"/>
        <w:szCs w:val="20"/>
      </w:rPr>
      <w:t>2</w:t>
    </w:r>
    <w:r w:rsidRPr="00D82DB8">
      <w:rPr>
        <w:rStyle w:val="slostrnky"/>
        <w:rFonts w:ascii="Arial" w:hAnsi="Arial" w:cs="Arial"/>
        <w:sz w:val="20"/>
        <w:szCs w:val="20"/>
      </w:rPr>
      <w:fldChar w:fldCharType="end"/>
    </w:r>
  </w:p>
  <w:p w:rsidR="00D6668B" w:rsidRDefault="00D6668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1EC" w:rsidRDefault="003D31EC">
      <w:r>
        <w:separator/>
      </w:r>
    </w:p>
  </w:footnote>
  <w:footnote w:type="continuationSeparator" w:id="0">
    <w:p w:rsidR="003D31EC" w:rsidRDefault="003D31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68B" w:rsidRDefault="00B45101" w:rsidP="00942721">
    <w:pPr>
      <w:pStyle w:val="Zhlav"/>
    </w:pPr>
    <w:r>
      <w:rPr>
        <w:noProof/>
      </w:rPr>
      <w:drawing>
        <wp:inline distT="0" distB="0" distL="0" distR="0">
          <wp:extent cx="5762625" cy="609600"/>
          <wp:effectExtent l="0" t="0" r="9525" b="0"/>
          <wp:docPr id="1" name="obrázek 1" descr="Banner_FS_ERDF - CMYK_horizont - pro 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_FS_ERDF - CMYK_horizont - pro 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6668B" w:rsidRDefault="00D6668B" w:rsidP="00942721">
    <w:pPr>
      <w:pStyle w:val="Zhlav"/>
    </w:pPr>
  </w:p>
  <w:p w:rsidR="00D6668B" w:rsidRDefault="00D6668B" w:rsidP="00942721">
    <w:pPr>
      <w:pStyle w:val="Zhlav"/>
    </w:pPr>
  </w:p>
  <w:p w:rsidR="00D6668B" w:rsidRDefault="00D6668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E48D8"/>
    <w:multiLevelType w:val="hybridMultilevel"/>
    <w:tmpl w:val="B1A0FA62"/>
    <w:lvl w:ilvl="0" w:tplc="04050015">
      <w:start w:val="1"/>
      <w:numFmt w:val="upp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4790F20"/>
    <w:multiLevelType w:val="hybridMultilevel"/>
    <w:tmpl w:val="6FC07692"/>
    <w:lvl w:ilvl="0" w:tplc="18DADA72">
      <w:numFmt w:val="bullet"/>
      <w:pStyle w:val="PosouzeniHlavickaOdrazk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Helvetica-Narrow" w:hAnsi="Symbol" w:cs="Helvetica-Narro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60576B5"/>
    <w:multiLevelType w:val="hybridMultilevel"/>
    <w:tmpl w:val="E4AA09C0"/>
    <w:lvl w:ilvl="0" w:tplc="2E329D58">
      <w:start w:val="1"/>
      <w:numFmt w:val="decimal"/>
      <w:pStyle w:val="PosouzeniCislovani"/>
      <w:lvlText w:val="%1."/>
      <w:lvlJc w:val="left"/>
      <w:pPr>
        <w:tabs>
          <w:tab w:val="num" w:pos="720"/>
        </w:tabs>
        <w:ind w:left="720" w:hanging="360"/>
      </w:pPr>
    </w:lvl>
    <w:lvl w:ilvl="1" w:tplc="54443A2E">
      <w:start w:val="1"/>
      <w:numFmt w:val="bullet"/>
      <w:pStyle w:val="Styl1"/>
      <w:lvlText w:val=""/>
      <w:lvlJc w:val="left"/>
      <w:pPr>
        <w:tabs>
          <w:tab w:val="num" w:pos="1449"/>
        </w:tabs>
        <w:ind w:left="1449" w:hanging="369"/>
      </w:pPr>
      <w:rPr>
        <w:rFonts w:ascii="Symbol" w:hAnsi="Symbol" w:hint="default"/>
        <w:sz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FD56995"/>
    <w:multiLevelType w:val="hybridMultilevel"/>
    <w:tmpl w:val="51467E18"/>
    <w:lvl w:ilvl="0" w:tplc="7BFCE2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1"/>
  </w:num>
  <w:num w:numId="4">
    <w:abstractNumId w:val="1"/>
  </w:num>
  <w:num w:numId="5">
    <w:abstractNumId w:val="0"/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D90"/>
    <w:rsid w:val="00027ED4"/>
    <w:rsid w:val="000425D7"/>
    <w:rsid w:val="00052274"/>
    <w:rsid w:val="000624FE"/>
    <w:rsid w:val="0006274E"/>
    <w:rsid w:val="0007262B"/>
    <w:rsid w:val="00080F7E"/>
    <w:rsid w:val="000926DA"/>
    <w:rsid w:val="000A23CF"/>
    <w:rsid w:val="000B5B10"/>
    <w:rsid w:val="000C6DC0"/>
    <w:rsid w:val="000C7DFE"/>
    <w:rsid w:val="00101C50"/>
    <w:rsid w:val="001030F6"/>
    <w:rsid w:val="00126CF7"/>
    <w:rsid w:val="001436ED"/>
    <w:rsid w:val="00144221"/>
    <w:rsid w:val="00165D80"/>
    <w:rsid w:val="00167959"/>
    <w:rsid w:val="001703B4"/>
    <w:rsid w:val="001712C9"/>
    <w:rsid w:val="00171DCC"/>
    <w:rsid w:val="00185C35"/>
    <w:rsid w:val="0019352B"/>
    <w:rsid w:val="001A4059"/>
    <w:rsid w:val="001A65A5"/>
    <w:rsid w:val="001A6A31"/>
    <w:rsid w:val="001B146E"/>
    <w:rsid w:val="001C5F86"/>
    <w:rsid w:val="001C65BA"/>
    <w:rsid w:val="001F749C"/>
    <w:rsid w:val="00200914"/>
    <w:rsid w:val="002064D9"/>
    <w:rsid w:val="00206F58"/>
    <w:rsid w:val="00221BE9"/>
    <w:rsid w:val="00246E49"/>
    <w:rsid w:val="00250DC0"/>
    <w:rsid w:val="00281F86"/>
    <w:rsid w:val="00286F7A"/>
    <w:rsid w:val="00297AA2"/>
    <w:rsid w:val="002A2971"/>
    <w:rsid w:val="002A3B6E"/>
    <w:rsid w:val="002B6946"/>
    <w:rsid w:val="002C0554"/>
    <w:rsid w:val="002C0F3A"/>
    <w:rsid w:val="002D61F7"/>
    <w:rsid w:val="002E01A1"/>
    <w:rsid w:val="00300932"/>
    <w:rsid w:val="00307EF3"/>
    <w:rsid w:val="00310BAF"/>
    <w:rsid w:val="00311193"/>
    <w:rsid w:val="00323871"/>
    <w:rsid w:val="0032677A"/>
    <w:rsid w:val="003604A4"/>
    <w:rsid w:val="00362A55"/>
    <w:rsid w:val="003734CF"/>
    <w:rsid w:val="00385F18"/>
    <w:rsid w:val="00396420"/>
    <w:rsid w:val="003B4ADF"/>
    <w:rsid w:val="003B7E07"/>
    <w:rsid w:val="003C11F9"/>
    <w:rsid w:val="003C7327"/>
    <w:rsid w:val="003D31EC"/>
    <w:rsid w:val="003E12B3"/>
    <w:rsid w:val="003E4E72"/>
    <w:rsid w:val="003E6C34"/>
    <w:rsid w:val="00403D90"/>
    <w:rsid w:val="00404986"/>
    <w:rsid w:val="00416AAB"/>
    <w:rsid w:val="004313B9"/>
    <w:rsid w:val="00435FF4"/>
    <w:rsid w:val="00440E01"/>
    <w:rsid w:val="00447571"/>
    <w:rsid w:val="00453A6B"/>
    <w:rsid w:val="00457415"/>
    <w:rsid w:val="004606B4"/>
    <w:rsid w:val="00461B6B"/>
    <w:rsid w:val="004765AA"/>
    <w:rsid w:val="00482D64"/>
    <w:rsid w:val="00487EAB"/>
    <w:rsid w:val="004B652D"/>
    <w:rsid w:val="004F0E85"/>
    <w:rsid w:val="005016BF"/>
    <w:rsid w:val="00507957"/>
    <w:rsid w:val="00511381"/>
    <w:rsid w:val="005303E3"/>
    <w:rsid w:val="005736DC"/>
    <w:rsid w:val="0057742E"/>
    <w:rsid w:val="005B0B6D"/>
    <w:rsid w:val="005C7A4D"/>
    <w:rsid w:val="005D2C70"/>
    <w:rsid w:val="005D5B4B"/>
    <w:rsid w:val="005E700A"/>
    <w:rsid w:val="005E74B9"/>
    <w:rsid w:val="005E7A2E"/>
    <w:rsid w:val="00612223"/>
    <w:rsid w:val="00630A9A"/>
    <w:rsid w:val="00634DFF"/>
    <w:rsid w:val="00661C7B"/>
    <w:rsid w:val="006756BC"/>
    <w:rsid w:val="006849BB"/>
    <w:rsid w:val="006A740A"/>
    <w:rsid w:val="006B5A20"/>
    <w:rsid w:val="006B7044"/>
    <w:rsid w:val="00712A43"/>
    <w:rsid w:val="007422B8"/>
    <w:rsid w:val="00742A46"/>
    <w:rsid w:val="0076346A"/>
    <w:rsid w:val="00770577"/>
    <w:rsid w:val="00795DA4"/>
    <w:rsid w:val="007A71FB"/>
    <w:rsid w:val="007B1152"/>
    <w:rsid w:val="007B44FB"/>
    <w:rsid w:val="007C2A0B"/>
    <w:rsid w:val="007F07F7"/>
    <w:rsid w:val="00806FFE"/>
    <w:rsid w:val="008112FA"/>
    <w:rsid w:val="008234A6"/>
    <w:rsid w:val="00824F6F"/>
    <w:rsid w:val="00851087"/>
    <w:rsid w:val="008513CF"/>
    <w:rsid w:val="008712D2"/>
    <w:rsid w:val="00875B71"/>
    <w:rsid w:val="008877D5"/>
    <w:rsid w:val="008933CA"/>
    <w:rsid w:val="008A4276"/>
    <w:rsid w:val="008B4256"/>
    <w:rsid w:val="008B7E0A"/>
    <w:rsid w:val="008E0DF5"/>
    <w:rsid w:val="008E236E"/>
    <w:rsid w:val="008E2796"/>
    <w:rsid w:val="008E7F87"/>
    <w:rsid w:val="008F0C52"/>
    <w:rsid w:val="0090149B"/>
    <w:rsid w:val="009254B8"/>
    <w:rsid w:val="00931AAC"/>
    <w:rsid w:val="0093234C"/>
    <w:rsid w:val="00940150"/>
    <w:rsid w:val="00942721"/>
    <w:rsid w:val="00947844"/>
    <w:rsid w:val="00953653"/>
    <w:rsid w:val="00970B82"/>
    <w:rsid w:val="00975505"/>
    <w:rsid w:val="00977F1D"/>
    <w:rsid w:val="009846EB"/>
    <w:rsid w:val="00993AB2"/>
    <w:rsid w:val="0099564B"/>
    <w:rsid w:val="009A6784"/>
    <w:rsid w:val="009B6024"/>
    <w:rsid w:val="009B678D"/>
    <w:rsid w:val="009C76D8"/>
    <w:rsid w:val="009D601D"/>
    <w:rsid w:val="009F0732"/>
    <w:rsid w:val="009F4F31"/>
    <w:rsid w:val="00A10794"/>
    <w:rsid w:val="00A35A54"/>
    <w:rsid w:val="00A42B16"/>
    <w:rsid w:val="00A57B1F"/>
    <w:rsid w:val="00A632BF"/>
    <w:rsid w:val="00A65C96"/>
    <w:rsid w:val="00A807B4"/>
    <w:rsid w:val="00A83A06"/>
    <w:rsid w:val="00AA189F"/>
    <w:rsid w:val="00AB3476"/>
    <w:rsid w:val="00AD696E"/>
    <w:rsid w:val="00AF0775"/>
    <w:rsid w:val="00AF0A53"/>
    <w:rsid w:val="00AF22CC"/>
    <w:rsid w:val="00AF5F28"/>
    <w:rsid w:val="00B00FC3"/>
    <w:rsid w:val="00B16684"/>
    <w:rsid w:val="00B4412B"/>
    <w:rsid w:val="00B45101"/>
    <w:rsid w:val="00B45115"/>
    <w:rsid w:val="00B630A9"/>
    <w:rsid w:val="00B81642"/>
    <w:rsid w:val="00B95C7A"/>
    <w:rsid w:val="00BB014F"/>
    <w:rsid w:val="00BB7F57"/>
    <w:rsid w:val="00BC03AD"/>
    <w:rsid w:val="00BD2279"/>
    <w:rsid w:val="00BF55ED"/>
    <w:rsid w:val="00BF6A26"/>
    <w:rsid w:val="00C01224"/>
    <w:rsid w:val="00C10A95"/>
    <w:rsid w:val="00C16317"/>
    <w:rsid w:val="00C23D67"/>
    <w:rsid w:val="00C34F00"/>
    <w:rsid w:val="00C4458B"/>
    <w:rsid w:val="00C63566"/>
    <w:rsid w:val="00C66FF1"/>
    <w:rsid w:val="00C67D58"/>
    <w:rsid w:val="00C72834"/>
    <w:rsid w:val="00C848AF"/>
    <w:rsid w:val="00C87117"/>
    <w:rsid w:val="00C902DF"/>
    <w:rsid w:val="00CA5FB6"/>
    <w:rsid w:val="00CB358F"/>
    <w:rsid w:val="00CC1099"/>
    <w:rsid w:val="00CC1EA2"/>
    <w:rsid w:val="00CE1E4B"/>
    <w:rsid w:val="00D013B3"/>
    <w:rsid w:val="00D01BCA"/>
    <w:rsid w:val="00D618E8"/>
    <w:rsid w:val="00D6668B"/>
    <w:rsid w:val="00D776A3"/>
    <w:rsid w:val="00D77A35"/>
    <w:rsid w:val="00D80E8E"/>
    <w:rsid w:val="00D82DB8"/>
    <w:rsid w:val="00D87D88"/>
    <w:rsid w:val="00D93AA4"/>
    <w:rsid w:val="00DA0429"/>
    <w:rsid w:val="00DA4149"/>
    <w:rsid w:val="00DB28BC"/>
    <w:rsid w:val="00DB5192"/>
    <w:rsid w:val="00DC2FAC"/>
    <w:rsid w:val="00DC6DAC"/>
    <w:rsid w:val="00DC72A4"/>
    <w:rsid w:val="00DC7896"/>
    <w:rsid w:val="00DD646F"/>
    <w:rsid w:val="00DE1882"/>
    <w:rsid w:val="00DE1AF1"/>
    <w:rsid w:val="00DF1141"/>
    <w:rsid w:val="00DF1C9D"/>
    <w:rsid w:val="00DF1EA5"/>
    <w:rsid w:val="00E05BB5"/>
    <w:rsid w:val="00E12905"/>
    <w:rsid w:val="00E31EC0"/>
    <w:rsid w:val="00E35AD6"/>
    <w:rsid w:val="00E370DA"/>
    <w:rsid w:val="00E40529"/>
    <w:rsid w:val="00E8694E"/>
    <w:rsid w:val="00E90E67"/>
    <w:rsid w:val="00EA14A0"/>
    <w:rsid w:val="00EB0B81"/>
    <w:rsid w:val="00EB79AC"/>
    <w:rsid w:val="00EC3785"/>
    <w:rsid w:val="00EC44C0"/>
    <w:rsid w:val="00ED2CB6"/>
    <w:rsid w:val="00EE13F8"/>
    <w:rsid w:val="00EE6144"/>
    <w:rsid w:val="00F07558"/>
    <w:rsid w:val="00F10139"/>
    <w:rsid w:val="00F136A3"/>
    <w:rsid w:val="00F14440"/>
    <w:rsid w:val="00F300B1"/>
    <w:rsid w:val="00F3164E"/>
    <w:rsid w:val="00F35A83"/>
    <w:rsid w:val="00F62381"/>
    <w:rsid w:val="00F65A5F"/>
    <w:rsid w:val="00FA3EC4"/>
    <w:rsid w:val="00FB58FF"/>
    <w:rsid w:val="00FC1F8B"/>
    <w:rsid w:val="00FC24A5"/>
    <w:rsid w:val="00FC7796"/>
    <w:rsid w:val="00FD1459"/>
    <w:rsid w:val="00FD3720"/>
    <w:rsid w:val="00FF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C10A95"/>
    <w:pPr>
      <w:tabs>
        <w:tab w:val="num" w:pos="720"/>
      </w:tabs>
      <w:spacing w:before="360" w:after="240"/>
      <w:ind w:left="720" w:hanging="720"/>
      <w:outlineLvl w:val="0"/>
    </w:pPr>
    <w:rPr>
      <w:rFonts w:ascii="Arial" w:hAnsi="Arial" w:cs="Arial"/>
      <w:b/>
    </w:rPr>
  </w:style>
  <w:style w:type="paragraph" w:styleId="Nadpis2">
    <w:name w:val="heading 2"/>
    <w:basedOn w:val="Normln"/>
    <w:next w:val="Normln"/>
    <w:link w:val="Nadpis2Char"/>
    <w:qFormat/>
    <w:rsid w:val="00C10A95"/>
    <w:pPr>
      <w:spacing w:before="240" w:after="240"/>
      <w:outlineLvl w:val="1"/>
    </w:pPr>
    <w:rPr>
      <w:rFonts w:ascii="Arial" w:hAnsi="Arial" w:cs="Arial"/>
      <w:b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403D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semiHidden/>
    <w:rsid w:val="001C5F86"/>
    <w:rPr>
      <w:sz w:val="16"/>
      <w:szCs w:val="16"/>
    </w:rPr>
  </w:style>
  <w:style w:type="paragraph" w:styleId="Textkomente">
    <w:name w:val="annotation text"/>
    <w:basedOn w:val="Normln"/>
    <w:semiHidden/>
    <w:rsid w:val="001C5F86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1C5F86"/>
    <w:rPr>
      <w:b/>
      <w:bCs/>
    </w:rPr>
  </w:style>
  <w:style w:type="paragraph" w:styleId="Textbubliny">
    <w:name w:val="Balloon Text"/>
    <w:basedOn w:val="Normln"/>
    <w:semiHidden/>
    <w:rsid w:val="001C5F86"/>
    <w:rPr>
      <w:rFonts w:ascii="Tahoma" w:hAnsi="Tahoma" w:cs="Tahoma"/>
      <w:sz w:val="16"/>
      <w:szCs w:val="16"/>
    </w:rPr>
  </w:style>
  <w:style w:type="paragraph" w:styleId="Zpat">
    <w:name w:val="footer"/>
    <w:basedOn w:val="Normln"/>
    <w:rsid w:val="00D82DB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82DB8"/>
  </w:style>
  <w:style w:type="paragraph" w:styleId="Zhlav">
    <w:name w:val="header"/>
    <w:basedOn w:val="Normln"/>
    <w:rsid w:val="00D82DB8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semiHidden/>
    <w:rsid w:val="00DC2FAC"/>
    <w:rPr>
      <w:sz w:val="20"/>
      <w:szCs w:val="20"/>
    </w:rPr>
  </w:style>
  <w:style w:type="character" w:styleId="Znakapoznpodarou">
    <w:name w:val="footnote reference"/>
    <w:semiHidden/>
    <w:rsid w:val="00DC2FAC"/>
    <w:rPr>
      <w:vertAlign w:val="superscript"/>
    </w:rPr>
  </w:style>
  <w:style w:type="paragraph" w:styleId="Zkladntext">
    <w:name w:val="Body Text"/>
    <w:basedOn w:val="Normln"/>
    <w:rsid w:val="0099564B"/>
    <w:pPr>
      <w:spacing w:after="120"/>
    </w:pPr>
  </w:style>
  <w:style w:type="paragraph" w:customStyle="1" w:styleId="Zakladnitext">
    <w:name w:val="Zakladni text"/>
    <w:link w:val="ZakladnitextChar"/>
    <w:rsid w:val="00DF1C9D"/>
    <w:pPr>
      <w:spacing w:after="120"/>
      <w:jc w:val="both"/>
    </w:pPr>
    <w:rPr>
      <w:rFonts w:ascii="Arial" w:hAnsi="Arial" w:cs="Arial"/>
      <w:sz w:val="21"/>
      <w:szCs w:val="21"/>
    </w:rPr>
  </w:style>
  <w:style w:type="character" w:customStyle="1" w:styleId="ZakladnitextChar">
    <w:name w:val="Zakladni text Char"/>
    <w:link w:val="Zakladnitext"/>
    <w:rsid w:val="00DF1C9D"/>
    <w:rPr>
      <w:rFonts w:ascii="Arial" w:hAnsi="Arial" w:cs="Arial"/>
      <w:sz w:val="21"/>
      <w:szCs w:val="21"/>
      <w:lang w:val="cs-CZ" w:eastAsia="cs-CZ" w:bidi="ar-SA"/>
    </w:rPr>
  </w:style>
  <w:style w:type="character" w:customStyle="1" w:styleId="Nadpis1Char">
    <w:name w:val="Nadpis 1 Char"/>
    <w:link w:val="Nadpis1"/>
    <w:rsid w:val="00C10A95"/>
    <w:rPr>
      <w:rFonts w:ascii="Arial" w:hAnsi="Arial" w:cs="Arial"/>
      <w:b/>
      <w:sz w:val="24"/>
      <w:szCs w:val="24"/>
    </w:rPr>
  </w:style>
  <w:style w:type="character" w:customStyle="1" w:styleId="Nadpis2Char">
    <w:name w:val="Nadpis 2 Char"/>
    <w:link w:val="Nadpis2"/>
    <w:rsid w:val="00C10A95"/>
    <w:rPr>
      <w:rFonts w:ascii="Arial" w:hAnsi="Arial" w:cs="Arial"/>
      <w:b/>
      <w:sz w:val="21"/>
      <w:szCs w:val="21"/>
    </w:rPr>
  </w:style>
  <w:style w:type="paragraph" w:customStyle="1" w:styleId="Zakladnitext-tucne">
    <w:name w:val="Zakladni text - tucne"/>
    <w:basedOn w:val="Zakladnitext"/>
    <w:link w:val="Zakladnitext-tucneChar"/>
    <w:uiPriority w:val="99"/>
    <w:rsid w:val="00C10A95"/>
    <w:pPr>
      <w:spacing w:before="240"/>
    </w:pPr>
    <w:rPr>
      <w:b/>
    </w:rPr>
  </w:style>
  <w:style w:type="character" w:customStyle="1" w:styleId="Zakladnitext-tucneChar">
    <w:name w:val="Zakladni text - tucne Char"/>
    <w:link w:val="Zakladnitext-tucne"/>
    <w:uiPriority w:val="99"/>
    <w:rsid w:val="00C10A95"/>
    <w:rPr>
      <w:rFonts w:ascii="Arial" w:hAnsi="Arial" w:cs="Arial"/>
      <w:b/>
      <w:sz w:val="21"/>
      <w:szCs w:val="21"/>
      <w:lang w:val="cs-CZ" w:eastAsia="cs-CZ" w:bidi="ar-SA"/>
    </w:rPr>
  </w:style>
  <w:style w:type="paragraph" w:customStyle="1" w:styleId="PosouzeniCislovani">
    <w:name w:val="Posouzeni Cislovani"/>
    <w:basedOn w:val="Zakladnitext"/>
    <w:rsid w:val="00C10A95"/>
    <w:pPr>
      <w:numPr>
        <w:numId w:val="1"/>
      </w:numPr>
      <w:spacing w:before="240" w:after="240"/>
    </w:pPr>
  </w:style>
  <w:style w:type="paragraph" w:customStyle="1" w:styleId="Styl1">
    <w:name w:val="Styl1"/>
    <w:basedOn w:val="Normln"/>
    <w:rsid w:val="00C10A95"/>
    <w:pPr>
      <w:numPr>
        <w:ilvl w:val="1"/>
        <w:numId w:val="1"/>
      </w:numPr>
    </w:pPr>
  </w:style>
  <w:style w:type="paragraph" w:customStyle="1" w:styleId="PosouzeniPrilohy">
    <w:name w:val="Posouzeni Prilohy"/>
    <w:basedOn w:val="Zakladnitext"/>
    <w:uiPriority w:val="99"/>
    <w:rsid w:val="00C10A95"/>
    <w:pPr>
      <w:tabs>
        <w:tab w:val="left" w:pos="1418"/>
        <w:tab w:val="left" w:pos="1701"/>
      </w:tabs>
      <w:spacing w:before="240" w:after="0"/>
      <w:ind w:left="1984" w:hanging="1627"/>
    </w:pPr>
  </w:style>
  <w:style w:type="paragraph" w:customStyle="1" w:styleId="PosouzeniHlavicka">
    <w:name w:val="Posouzeni Hlavicka"/>
    <w:basedOn w:val="Zakladnitext"/>
    <w:next w:val="Zakladnitext"/>
    <w:uiPriority w:val="99"/>
    <w:rsid w:val="000926DA"/>
    <w:pPr>
      <w:tabs>
        <w:tab w:val="left" w:pos="4253"/>
      </w:tabs>
      <w:spacing w:before="120"/>
      <w:ind w:left="4253" w:hanging="4253"/>
    </w:pPr>
    <w:rPr>
      <w:b/>
      <w:sz w:val="24"/>
    </w:rPr>
  </w:style>
  <w:style w:type="paragraph" w:customStyle="1" w:styleId="PosouzeniHlavickaOdrazka">
    <w:name w:val="Posouzeni Hlavicka Odrazka"/>
    <w:basedOn w:val="PosouzeniHlavicka"/>
    <w:uiPriority w:val="99"/>
    <w:rsid w:val="000926DA"/>
    <w:pPr>
      <w:numPr>
        <w:numId w:val="3"/>
      </w:numPr>
      <w:tabs>
        <w:tab w:val="clear" w:pos="4253"/>
        <w:tab w:val="left" w:pos="1843"/>
        <w:tab w:val="left" w:pos="2127"/>
      </w:tabs>
    </w:pPr>
  </w:style>
  <w:style w:type="character" w:styleId="Hypertextovodkaz">
    <w:name w:val="Hyperlink"/>
    <w:rsid w:val="00D77A3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C10A95"/>
    <w:pPr>
      <w:tabs>
        <w:tab w:val="num" w:pos="720"/>
      </w:tabs>
      <w:spacing w:before="360" w:after="240"/>
      <w:ind w:left="720" w:hanging="720"/>
      <w:outlineLvl w:val="0"/>
    </w:pPr>
    <w:rPr>
      <w:rFonts w:ascii="Arial" w:hAnsi="Arial" w:cs="Arial"/>
      <w:b/>
    </w:rPr>
  </w:style>
  <w:style w:type="paragraph" w:styleId="Nadpis2">
    <w:name w:val="heading 2"/>
    <w:basedOn w:val="Normln"/>
    <w:next w:val="Normln"/>
    <w:link w:val="Nadpis2Char"/>
    <w:qFormat/>
    <w:rsid w:val="00C10A95"/>
    <w:pPr>
      <w:spacing w:before="240" w:after="240"/>
      <w:outlineLvl w:val="1"/>
    </w:pPr>
    <w:rPr>
      <w:rFonts w:ascii="Arial" w:hAnsi="Arial" w:cs="Arial"/>
      <w:b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403D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semiHidden/>
    <w:rsid w:val="001C5F86"/>
    <w:rPr>
      <w:sz w:val="16"/>
      <w:szCs w:val="16"/>
    </w:rPr>
  </w:style>
  <w:style w:type="paragraph" w:styleId="Textkomente">
    <w:name w:val="annotation text"/>
    <w:basedOn w:val="Normln"/>
    <w:semiHidden/>
    <w:rsid w:val="001C5F86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1C5F86"/>
    <w:rPr>
      <w:b/>
      <w:bCs/>
    </w:rPr>
  </w:style>
  <w:style w:type="paragraph" w:styleId="Textbubliny">
    <w:name w:val="Balloon Text"/>
    <w:basedOn w:val="Normln"/>
    <w:semiHidden/>
    <w:rsid w:val="001C5F86"/>
    <w:rPr>
      <w:rFonts w:ascii="Tahoma" w:hAnsi="Tahoma" w:cs="Tahoma"/>
      <w:sz w:val="16"/>
      <w:szCs w:val="16"/>
    </w:rPr>
  </w:style>
  <w:style w:type="paragraph" w:styleId="Zpat">
    <w:name w:val="footer"/>
    <w:basedOn w:val="Normln"/>
    <w:rsid w:val="00D82DB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82DB8"/>
  </w:style>
  <w:style w:type="paragraph" w:styleId="Zhlav">
    <w:name w:val="header"/>
    <w:basedOn w:val="Normln"/>
    <w:rsid w:val="00D82DB8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semiHidden/>
    <w:rsid w:val="00DC2FAC"/>
    <w:rPr>
      <w:sz w:val="20"/>
      <w:szCs w:val="20"/>
    </w:rPr>
  </w:style>
  <w:style w:type="character" w:styleId="Znakapoznpodarou">
    <w:name w:val="footnote reference"/>
    <w:semiHidden/>
    <w:rsid w:val="00DC2FAC"/>
    <w:rPr>
      <w:vertAlign w:val="superscript"/>
    </w:rPr>
  </w:style>
  <w:style w:type="paragraph" w:styleId="Zkladntext">
    <w:name w:val="Body Text"/>
    <w:basedOn w:val="Normln"/>
    <w:rsid w:val="0099564B"/>
    <w:pPr>
      <w:spacing w:after="120"/>
    </w:pPr>
  </w:style>
  <w:style w:type="paragraph" w:customStyle="1" w:styleId="Zakladnitext">
    <w:name w:val="Zakladni text"/>
    <w:link w:val="ZakladnitextChar"/>
    <w:rsid w:val="00DF1C9D"/>
    <w:pPr>
      <w:spacing w:after="120"/>
      <w:jc w:val="both"/>
    </w:pPr>
    <w:rPr>
      <w:rFonts w:ascii="Arial" w:hAnsi="Arial" w:cs="Arial"/>
      <w:sz w:val="21"/>
      <w:szCs w:val="21"/>
    </w:rPr>
  </w:style>
  <w:style w:type="character" w:customStyle="1" w:styleId="ZakladnitextChar">
    <w:name w:val="Zakladni text Char"/>
    <w:link w:val="Zakladnitext"/>
    <w:rsid w:val="00DF1C9D"/>
    <w:rPr>
      <w:rFonts w:ascii="Arial" w:hAnsi="Arial" w:cs="Arial"/>
      <w:sz w:val="21"/>
      <w:szCs w:val="21"/>
      <w:lang w:val="cs-CZ" w:eastAsia="cs-CZ" w:bidi="ar-SA"/>
    </w:rPr>
  </w:style>
  <w:style w:type="character" w:customStyle="1" w:styleId="Nadpis1Char">
    <w:name w:val="Nadpis 1 Char"/>
    <w:link w:val="Nadpis1"/>
    <w:rsid w:val="00C10A95"/>
    <w:rPr>
      <w:rFonts w:ascii="Arial" w:hAnsi="Arial" w:cs="Arial"/>
      <w:b/>
      <w:sz w:val="24"/>
      <w:szCs w:val="24"/>
    </w:rPr>
  </w:style>
  <w:style w:type="character" w:customStyle="1" w:styleId="Nadpis2Char">
    <w:name w:val="Nadpis 2 Char"/>
    <w:link w:val="Nadpis2"/>
    <w:rsid w:val="00C10A95"/>
    <w:rPr>
      <w:rFonts w:ascii="Arial" w:hAnsi="Arial" w:cs="Arial"/>
      <w:b/>
      <w:sz w:val="21"/>
      <w:szCs w:val="21"/>
    </w:rPr>
  </w:style>
  <w:style w:type="paragraph" w:customStyle="1" w:styleId="Zakladnitext-tucne">
    <w:name w:val="Zakladni text - tucne"/>
    <w:basedOn w:val="Zakladnitext"/>
    <w:link w:val="Zakladnitext-tucneChar"/>
    <w:uiPriority w:val="99"/>
    <w:rsid w:val="00C10A95"/>
    <w:pPr>
      <w:spacing w:before="240"/>
    </w:pPr>
    <w:rPr>
      <w:b/>
    </w:rPr>
  </w:style>
  <w:style w:type="character" w:customStyle="1" w:styleId="Zakladnitext-tucneChar">
    <w:name w:val="Zakladni text - tucne Char"/>
    <w:link w:val="Zakladnitext-tucne"/>
    <w:uiPriority w:val="99"/>
    <w:rsid w:val="00C10A95"/>
    <w:rPr>
      <w:rFonts w:ascii="Arial" w:hAnsi="Arial" w:cs="Arial"/>
      <w:b/>
      <w:sz w:val="21"/>
      <w:szCs w:val="21"/>
      <w:lang w:val="cs-CZ" w:eastAsia="cs-CZ" w:bidi="ar-SA"/>
    </w:rPr>
  </w:style>
  <w:style w:type="paragraph" w:customStyle="1" w:styleId="PosouzeniCislovani">
    <w:name w:val="Posouzeni Cislovani"/>
    <w:basedOn w:val="Zakladnitext"/>
    <w:rsid w:val="00C10A95"/>
    <w:pPr>
      <w:numPr>
        <w:numId w:val="1"/>
      </w:numPr>
      <w:spacing w:before="240" w:after="240"/>
    </w:pPr>
  </w:style>
  <w:style w:type="paragraph" w:customStyle="1" w:styleId="Styl1">
    <w:name w:val="Styl1"/>
    <w:basedOn w:val="Normln"/>
    <w:rsid w:val="00C10A95"/>
    <w:pPr>
      <w:numPr>
        <w:ilvl w:val="1"/>
        <w:numId w:val="1"/>
      </w:numPr>
    </w:pPr>
  </w:style>
  <w:style w:type="paragraph" w:customStyle="1" w:styleId="PosouzeniPrilohy">
    <w:name w:val="Posouzeni Prilohy"/>
    <w:basedOn w:val="Zakladnitext"/>
    <w:uiPriority w:val="99"/>
    <w:rsid w:val="00C10A95"/>
    <w:pPr>
      <w:tabs>
        <w:tab w:val="left" w:pos="1418"/>
        <w:tab w:val="left" w:pos="1701"/>
      </w:tabs>
      <w:spacing w:before="240" w:after="0"/>
      <w:ind w:left="1984" w:hanging="1627"/>
    </w:pPr>
  </w:style>
  <w:style w:type="paragraph" w:customStyle="1" w:styleId="PosouzeniHlavicka">
    <w:name w:val="Posouzeni Hlavicka"/>
    <w:basedOn w:val="Zakladnitext"/>
    <w:next w:val="Zakladnitext"/>
    <w:uiPriority w:val="99"/>
    <w:rsid w:val="000926DA"/>
    <w:pPr>
      <w:tabs>
        <w:tab w:val="left" w:pos="4253"/>
      </w:tabs>
      <w:spacing w:before="120"/>
      <w:ind w:left="4253" w:hanging="4253"/>
    </w:pPr>
    <w:rPr>
      <w:b/>
      <w:sz w:val="24"/>
    </w:rPr>
  </w:style>
  <w:style w:type="paragraph" w:customStyle="1" w:styleId="PosouzeniHlavickaOdrazka">
    <w:name w:val="Posouzeni Hlavicka Odrazka"/>
    <w:basedOn w:val="PosouzeniHlavicka"/>
    <w:uiPriority w:val="99"/>
    <w:rsid w:val="000926DA"/>
    <w:pPr>
      <w:numPr>
        <w:numId w:val="3"/>
      </w:numPr>
      <w:tabs>
        <w:tab w:val="clear" w:pos="4253"/>
        <w:tab w:val="left" w:pos="1843"/>
        <w:tab w:val="left" w:pos="2127"/>
      </w:tabs>
    </w:pPr>
  </w:style>
  <w:style w:type="character" w:styleId="Hypertextovodkaz">
    <w:name w:val="Hyperlink"/>
    <w:rsid w:val="00D77A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žadatel</vt:lpstr>
    </vt:vector>
  </TitlesOfParts>
  <LinksUpToDate>false</LinksUpToDate>
  <CharactersWithSpaces>2463</CharactersWithSpaces>
  <SharedDoc>false</SharedDoc>
  <HLinks>
    <vt:vector size="6" baseType="variant">
      <vt:variant>
        <vt:i4>6946867</vt:i4>
      </vt:variant>
      <vt:variant>
        <vt:i4>0</vt:i4>
      </vt:variant>
      <vt:variant>
        <vt:i4>0</vt:i4>
      </vt:variant>
      <vt:variant>
        <vt:i4>5</vt:i4>
      </vt:variant>
      <vt:variant>
        <vt:lpwstr>http://www.opzp.cz/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žadatel</dc:title>
  <dc:creator/>
  <cp:lastModifiedBy/>
  <cp:revision>1</cp:revision>
  <cp:lastPrinted>2010-02-05T17:04:00Z</cp:lastPrinted>
  <dcterms:created xsi:type="dcterms:W3CDTF">2013-09-05T09:28:00Z</dcterms:created>
  <dcterms:modified xsi:type="dcterms:W3CDTF">2013-09-05T09:28:00Z</dcterms:modified>
</cp:coreProperties>
</file>