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7E" w:rsidRPr="008F6745" w:rsidRDefault="006C7C55" w:rsidP="008F67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8F6745">
        <w:rPr>
          <w:rFonts w:ascii="Times New Roman" w:hAnsi="Times New Roman" w:cs="Times New Roman"/>
          <w:b/>
          <w:sz w:val="44"/>
          <w:szCs w:val="44"/>
        </w:rPr>
        <w:t>Kupní smlouva</w:t>
      </w:r>
    </w:p>
    <w:p w:rsidR="006C7C55" w:rsidRPr="008F6745" w:rsidRDefault="008F6745" w:rsidP="008F67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C7C55" w:rsidRPr="008F6745">
        <w:rPr>
          <w:rFonts w:ascii="Times New Roman" w:hAnsi="Times New Roman" w:cs="Times New Roman"/>
          <w:sz w:val="24"/>
          <w:szCs w:val="24"/>
        </w:rPr>
        <w:t>zavřená</w:t>
      </w:r>
      <w:r w:rsidR="002C3E3D">
        <w:rPr>
          <w:rFonts w:ascii="Times New Roman" w:hAnsi="Times New Roman" w:cs="Times New Roman"/>
          <w:sz w:val="24"/>
          <w:szCs w:val="24"/>
        </w:rPr>
        <w:t xml:space="preserve"> podle ustanovení § 2128 a násl</w:t>
      </w:r>
      <w:r w:rsidR="006C7C55" w:rsidRPr="008F6745">
        <w:rPr>
          <w:rFonts w:ascii="Times New Roman" w:hAnsi="Times New Roman" w:cs="Times New Roman"/>
          <w:sz w:val="24"/>
          <w:szCs w:val="24"/>
        </w:rPr>
        <w:t>.</w:t>
      </w:r>
      <w:r w:rsidR="002C3E3D">
        <w:rPr>
          <w:rFonts w:ascii="Times New Roman" w:hAnsi="Times New Roman" w:cs="Times New Roman"/>
          <w:sz w:val="24"/>
          <w:szCs w:val="24"/>
        </w:rPr>
        <w:t xml:space="preserve"> </w:t>
      </w:r>
      <w:r w:rsidR="006C7C55" w:rsidRPr="008F6745">
        <w:rPr>
          <w:rFonts w:ascii="Times New Roman" w:hAnsi="Times New Roman" w:cs="Times New Roman"/>
          <w:sz w:val="24"/>
          <w:szCs w:val="24"/>
        </w:rPr>
        <w:t>zák. č. 89/2012,  Zákon občanský zákoník ve z</w:t>
      </w:r>
      <w:r>
        <w:rPr>
          <w:rFonts w:ascii="Times New Roman" w:hAnsi="Times New Roman" w:cs="Times New Roman"/>
          <w:sz w:val="24"/>
          <w:szCs w:val="24"/>
        </w:rPr>
        <w:t>ně</w:t>
      </w:r>
      <w:r w:rsidR="006C7C55" w:rsidRPr="008F6745">
        <w:rPr>
          <w:rFonts w:ascii="Times New Roman" w:hAnsi="Times New Roman" w:cs="Times New Roman"/>
          <w:sz w:val="24"/>
          <w:szCs w:val="24"/>
        </w:rPr>
        <w:t>ní pozdějších předpisů</w:t>
      </w:r>
    </w:p>
    <w:p w:rsidR="006C7C55" w:rsidRDefault="006C7C55">
      <w:pPr>
        <w:rPr>
          <w:rFonts w:ascii="Times New Roman" w:hAnsi="Times New Roman" w:cs="Times New Roman"/>
          <w:sz w:val="24"/>
          <w:szCs w:val="24"/>
        </w:rPr>
      </w:pPr>
    </w:p>
    <w:p w:rsidR="008F6745" w:rsidRPr="008F6745" w:rsidRDefault="008F6745">
      <w:pPr>
        <w:rPr>
          <w:rFonts w:ascii="Times New Roman" w:hAnsi="Times New Roman" w:cs="Times New Roman"/>
          <w:sz w:val="24"/>
          <w:szCs w:val="24"/>
        </w:rPr>
      </w:pP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Obec Psáry,</w:t>
      </w:r>
      <w:r w:rsidRPr="008F6745">
        <w:rPr>
          <w:rFonts w:ascii="Times New Roman" w:hAnsi="Times New Roman" w:cs="Times New Roman"/>
          <w:sz w:val="24"/>
          <w:szCs w:val="24"/>
        </w:rPr>
        <w:t xml:space="preserve"> zastoupená starostou Milanem Váchou</w:t>
      </w: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Sídlo: Psáry, Pražská 137, PSČ 252 44</w:t>
      </w: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Bankovní spojení: ČS a.s. 23734349/0800</w:t>
      </w: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IČ: 00241580</w:t>
      </w: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(dále jako „kupující)</w:t>
      </w: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</w:p>
    <w:p w:rsidR="006C7C55" w:rsidRPr="008F6745" w:rsidRDefault="00A37131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a</w:t>
      </w:r>
      <w:r w:rsidR="006C7C55" w:rsidRPr="008F6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Josef Šimeček</w:t>
      </w:r>
      <w:r w:rsidRPr="008F6745">
        <w:rPr>
          <w:rFonts w:ascii="Times New Roman" w:hAnsi="Times New Roman" w:cs="Times New Roman"/>
          <w:sz w:val="24"/>
          <w:szCs w:val="24"/>
        </w:rPr>
        <w:t>, nar. 27. 6. 1941</w:t>
      </w: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Bytem: Psáry, Slepá 129, PSČ 252 44</w:t>
      </w: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(dále jako „prodávající)</w:t>
      </w: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</w:p>
    <w:p w:rsidR="006C7C55" w:rsidRPr="008F6745" w:rsidRDefault="008F6745" w:rsidP="008F67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C7C55" w:rsidRPr="008F6745">
        <w:rPr>
          <w:rFonts w:ascii="Times New Roman" w:hAnsi="Times New Roman" w:cs="Times New Roman"/>
          <w:sz w:val="24"/>
          <w:szCs w:val="24"/>
        </w:rPr>
        <w:t>zavřeli níže uvedeného dne, měsíce a roku tuto kupní smlouvu</w:t>
      </w:r>
    </w:p>
    <w:p w:rsidR="006C7C55" w:rsidRPr="008F6745" w:rsidRDefault="006C7C55">
      <w:pPr>
        <w:rPr>
          <w:rFonts w:ascii="Times New Roman" w:hAnsi="Times New Roman" w:cs="Times New Roman"/>
          <w:sz w:val="24"/>
          <w:szCs w:val="24"/>
        </w:rPr>
      </w:pPr>
    </w:p>
    <w:p w:rsidR="006C7C55" w:rsidRPr="008F6745" w:rsidRDefault="006C7C55" w:rsidP="006C7C5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Vlastnictví</w:t>
      </w:r>
    </w:p>
    <w:p w:rsidR="006C7C55" w:rsidRPr="008F6745" w:rsidRDefault="006C7C55" w:rsidP="008F674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Podle listu vlastnictví č. 1125 v katastru nemovitostí u Katastrálního úřadu pro Středočeský kraj, pracoviště Praha-západ je prodávající vlastníkem</w:t>
      </w:r>
      <w:r w:rsidR="00D549CF" w:rsidRPr="008F6745">
        <w:rPr>
          <w:rFonts w:ascii="Times New Roman" w:hAnsi="Times New Roman" w:cs="Times New Roman"/>
          <w:sz w:val="24"/>
          <w:szCs w:val="24"/>
        </w:rPr>
        <w:t xml:space="preserve"> pozemků mj. PK 628 o výměře 2259 m²</w:t>
      </w:r>
      <w:r w:rsidR="00FE5149" w:rsidRPr="008F6745">
        <w:rPr>
          <w:rFonts w:ascii="Times New Roman" w:hAnsi="Times New Roman" w:cs="Times New Roman"/>
          <w:sz w:val="24"/>
          <w:szCs w:val="24"/>
        </w:rPr>
        <w:t xml:space="preserve">, PK 516 o výměře 3809 m², PK 567 o výměře 2176 m², PK 568 o výměře 187 m², PK 569/1 o výměře 5082 m² a </w:t>
      </w:r>
      <w:proofErr w:type="spellStart"/>
      <w:r w:rsidR="00FE5149" w:rsidRPr="008F6745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FE5149" w:rsidRPr="008F6745">
        <w:rPr>
          <w:rFonts w:ascii="Times New Roman" w:hAnsi="Times New Roman" w:cs="Times New Roman"/>
          <w:sz w:val="24"/>
          <w:szCs w:val="24"/>
        </w:rPr>
        <w:t>. 569/2 o výměře 201 m² vše v </w:t>
      </w:r>
      <w:proofErr w:type="spellStart"/>
      <w:r w:rsidR="00FE5149" w:rsidRPr="008F6745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FE5149" w:rsidRPr="008F6745">
        <w:rPr>
          <w:rFonts w:ascii="Times New Roman" w:hAnsi="Times New Roman" w:cs="Times New Roman"/>
          <w:sz w:val="24"/>
          <w:szCs w:val="24"/>
        </w:rPr>
        <w:t xml:space="preserve">. Dolní Jirčany, obec Psáry, okr. Praha-západ. </w:t>
      </w:r>
    </w:p>
    <w:p w:rsidR="00FE5149" w:rsidRPr="008F6745" w:rsidRDefault="0041533E" w:rsidP="008F674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 xml:space="preserve">Předmětem této kupní smlouvy jsou pozemky uvedené v čl. I odst. 1 této smlouvy. </w:t>
      </w:r>
    </w:p>
    <w:p w:rsidR="0041533E" w:rsidRPr="008F6745" w:rsidRDefault="0041533E" w:rsidP="008F674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Prodávají</w:t>
      </w:r>
      <w:r w:rsidR="008F6745">
        <w:rPr>
          <w:rFonts w:ascii="Times New Roman" w:hAnsi="Times New Roman" w:cs="Times New Roman"/>
          <w:sz w:val="24"/>
          <w:szCs w:val="24"/>
        </w:rPr>
        <w:t>cí</w:t>
      </w:r>
      <w:r w:rsidRPr="008F6745">
        <w:rPr>
          <w:rFonts w:ascii="Times New Roman" w:hAnsi="Times New Roman" w:cs="Times New Roman"/>
          <w:sz w:val="24"/>
          <w:szCs w:val="24"/>
        </w:rPr>
        <w:t xml:space="preserve"> prohlašuje, že na prodávaných pozemcích neváznou žádná věcná břemena ani omezení</w:t>
      </w:r>
      <w:r w:rsidR="00A37131" w:rsidRPr="008F6745">
        <w:rPr>
          <w:rFonts w:ascii="Times New Roman" w:hAnsi="Times New Roman" w:cs="Times New Roman"/>
          <w:sz w:val="24"/>
          <w:szCs w:val="24"/>
        </w:rPr>
        <w:t xml:space="preserve"> vlastnických práv, jiné právní vady, zástavní právo, ani jiná práva třetích osob, ani tyto pozemky nejsou v užívání příp. nájmu třetích osob a z těchto důvodů odpovídá prodávající za veškerou škodu, která by vzešla z tohoto nepravdivého ujištění. </w:t>
      </w:r>
    </w:p>
    <w:p w:rsidR="00A37131" w:rsidRPr="008F6745" w:rsidRDefault="00A37131" w:rsidP="00A3713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37131" w:rsidRDefault="00A37131" w:rsidP="00A3713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F6745" w:rsidRDefault="008F6745" w:rsidP="00A3713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F6745" w:rsidRDefault="008F6745" w:rsidP="00A3713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F6745" w:rsidRPr="008F6745" w:rsidRDefault="008F6745" w:rsidP="00A3713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37131" w:rsidRPr="008F6745" w:rsidRDefault="00A37131" w:rsidP="00A37131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A37131" w:rsidRPr="008F6745" w:rsidRDefault="00A37131" w:rsidP="002B181D">
      <w:pPr>
        <w:pStyle w:val="Odstavecseseznamem"/>
        <w:numPr>
          <w:ilvl w:val="0"/>
          <w:numId w:val="3"/>
        </w:numPr>
        <w:tabs>
          <w:tab w:val="left" w:pos="1134"/>
        </w:tabs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 xml:space="preserve">Prodávající prodává touto kupní smlouvou kupujícímu pozemky PK 628 o výměře 2259 m² , PK 516 o výměře 3809 m², PK 567 o výměře 2176 m², PK 568  výměře </w:t>
      </w:r>
      <w:r w:rsidR="008F6745">
        <w:rPr>
          <w:rFonts w:ascii="Times New Roman" w:hAnsi="Times New Roman" w:cs="Times New Roman"/>
          <w:sz w:val="24"/>
          <w:szCs w:val="24"/>
        </w:rPr>
        <w:t xml:space="preserve">187 </w:t>
      </w:r>
      <w:r w:rsidRPr="008F6745">
        <w:rPr>
          <w:rFonts w:ascii="Times New Roman" w:hAnsi="Times New Roman" w:cs="Times New Roman"/>
          <w:sz w:val="24"/>
          <w:szCs w:val="24"/>
        </w:rPr>
        <w:t xml:space="preserve">m², PK 569/1 o výměře 5082 m² a </w:t>
      </w:r>
      <w:proofErr w:type="spellStart"/>
      <w:r w:rsidRPr="008F6745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8F6745">
        <w:rPr>
          <w:rFonts w:ascii="Times New Roman" w:hAnsi="Times New Roman" w:cs="Times New Roman"/>
          <w:sz w:val="24"/>
          <w:szCs w:val="24"/>
        </w:rPr>
        <w:t>. 569/2 o výměře 201 m² vše v </w:t>
      </w:r>
      <w:proofErr w:type="spellStart"/>
      <w:r w:rsidRPr="008F6745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8F6745">
        <w:rPr>
          <w:rFonts w:ascii="Times New Roman" w:hAnsi="Times New Roman" w:cs="Times New Roman"/>
          <w:sz w:val="24"/>
          <w:szCs w:val="24"/>
        </w:rPr>
        <w:t xml:space="preserve">. Dolní Jirčany za částku </w:t>
      </w:r>
      <w:r w:rsidRPr="008F6745">
        <w:rPr>
          <w:rFonts w:ascii="Times New Roman" w:hAnsi="Times New Roman" w:cs="Times New Roman"/>
          <w:b/>
          <w:sz w:val="24"/>
          <w:szCs w:val="24"/>
        </w:rPr>
        <w:t xml:space="preserve">685.700,- Kč (slovy: šest set osmdesát pět tisíc sedm set korun českých). </w:t>
      </w:r>
    </w:p>
    <w:p w:rsidR="00A37131" w:rsidRPr="008F6745" w:rsidRDefault="00A37131" w:rsidP="008F6745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 xml:space="preserve">Kupující tyto nemovitosti za uvedenou kupní cenu do svého výhradního vlastnictví kupuje a nabývá. </w:t>
      </w:r>
    </w:p>
    <w:p w:rsidR="002B181D" w:rsidRPr="002B181D" w:rsidRDefault="00A37131" w:rsidP="008F6745">
      <w:pPr>
        <w:pStyle w:val="Odstavecseseznamem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 xml:space="preserve">Kupující se zavazuje uhradit kupní cenu </w:t>
      </w:r>
      <w:r w:rsidR="002B181D">
        <w:rPr>
          <w:rFonts w:ascii="Times New Roman" w:hAnsi="Times New Roman" w:cs="Times New Roman"/>
          <w:sz w:val="24"/>
          <w:szCs w:val="24"/>
        </w:rPr>
        <w:t xml:space="preserve">takto: </w:t>
      </w:r>
    </w:p>
    <w:p w:rsidR="002B181D" w:rsidRDefault="002B181D" w:rsidP="008F6745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částku ve výši: ……………… Kč (slovy:…………………………………) </w:t>
      </w:r>
      <w:r w:rsidR="00A37131" w:rsidRPr="008F6745">
        <w:rPr>
          <w:rFonts w:ascii="Times New Roman" w:hAnsi="Times New Roman" w:cs="Times New Roman"/>
          <w:sz w:val="24"/>
          <w:szCs w:val="24"/>
        </w:rPr>
        <w:t>převodem na</w:t>
      </w:r>
      <w:r>
        <w:rPr>
          <w:rFonts w:ascii="Times New Roman" w:hAnsi="Times New Roman" w:cs="Times New Roman"/>
          <w:sz w:val="24"/>
          <w:szCs w:val="24"/>
        </w:rPr>
        <w:t xml:space="preserve"> účet, který prodávající písemně kupujícímu sdělí, a to do 10 dnů od obdržení tohoto sdělení</w:t>
      </w:r>
    </w:p>
    <w:p w:rsidR="002B181D" w:rsidRDefault="002B181D" w:rsidP="008F6745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částku ve výši:……………… Kč (slovy:…………………………………) v hotovosti v sídle kupujícího, ve stejném termínu jako v písm. a)</w:t>
      </w:r>
    </w:p>
    <w:p w:rsidR="002B181D" w:rsidRDefault="00F31C5D" w:rsidP="008F6745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181D">
        <w:rPr>
          <w:rFonts w:ascii="Times New Roman" w:hAnsi="Times New Roman" w:cs="Times New Roman"/>
          <w:sz w:val="24"/>
          <w:szCs w:val="24"/>
        </w:rPr>
        <w:t xml:space="preserve">) částku ve výši:……………………… Kč (slovy: …………………………………) – daň z nabytí nemovité věci uhradí kupující přímo na účet příslušného finančního úřadu v zákonné lhůtě. Pokud bude výsledná daň z nabytí nemovité věci dle této smlouvy: </w:t>
      </w:r>
    </w:p>
    <w:p w:rsidR="002B181D" w:rsidRDefault="002B181D" w:rsidP="008F6745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vyšší, než částka uvedená v tomto písm.</w:t>
      </w:r>
      <w:r w:rsidR="00F31C5D">
        <w:rPr>
          <w:rFonts w:ascii="Times New Roman" w:hAnsi="Times New Roman" w:cs="Times New Roman"/>
          <w:sz w:val="24"/>
          <w:szCs w:val="24"/>
        </w:rPr>
        <w:t>, zavazuje se rozdíl</w:t>
      </w:r>
      <w:r>
        <w:rPr>
          <w:rFonts w:ascii="Times New Roman" w:hAnsi="Times New Roman" w:cs="Times New Roman"/>
          <w:sz w:val="24"/>
          <w:szCs w:val="24"/>
        </w:rPr>
        <w:t xml:space="preserve"> prodávající uhradit finančnímu úřadu na výzvu kupujícího</w:t>
      </w:r>
      <w:r w:rsidR="00F31C5D">
        <w:rPr>
          <w:rFonts w:ascii="Times New Roman" w:hAnsi="Times New Roman" w:cs="Times New Roman"/>
          <w:sz w:val="24"/>
          <w:szCs w:val="24"/>
        </w:rPr>
        <w:t xml:space="preserve"> do 10ti dnů od jejího obdržení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81D" w:rsidRDefault="002B181D" w:rsidP="008F6745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nižší, než částka uvedená v tomto písm., zavazuje se </w:t>
      </w:r>
      <w:r w:rsidR="00F31C5D">
        <w:rPr>
          <w:rFonts w:ascii="Times New Roman" w:hAnsi="Times New Roman" w:cs="Times New Roman"/>
          <w:sz w:val="24"/>
          <w:szCs w:val="24"/>
        </w:rPr>
        <w:t>rozdíl</w:t>
      </w:r>
      <w:r>
        <w:rPr>
          <w:rFonts w:ascii="Times New Roman" w:hAnsi="Times New Roman" w:cs="Times New Roman"/>
          <w:sz w:val="24"/>
          <w:szCs w:val="24"/>
        </w:rPr>
        <w:t xml:space="preserve"> kupující uhradit prodávajícímu ve stejné lhůtě jako je lhůta pro zaplacení daně z nabytí nemovitosti. </w:t>
      </w:r>
    </w:p>
    <w:p w:rsidR="002412FC" w:rsidRPr="008F6745" w:rsidRDefault="002412FC" w:rsidP="008F67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FC" w:rsidRPr="008F6745" w:rsidRDefault="002412FC" w:rsidP="008F674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Ostatní ustanovení</w:t>
      </w:r>
    </w:p>
    <w:p w:rsidR="006C7C55" w:rsidRPr="008F6745" w:rsidRDefault="002B181D" w:rsidP="008F6745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a prodávající sjednávají, že poplatníkem daně z nabytí nemovitých věcí dle této smlouvy je kupující. </w:t>
      </w:r>
    </w:p>
    <w:p w:rsidR="002B181D" w:rsidRDefault="002412FC" w:rsidP="008F6745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181D">
        <w:rPr>
          <w:rFonts w:ascii="Times New Roman" w:hAnsi="Times New Roman" w:cs="Times New Roman"/>
          <w:sz w:val="24"/>
          <w:szCs w:val="24"/>
        </w:rPr>
        <w:t xml:space="preserve">Poplatek za vklad vlastnického práva do katastru nemovitostí nese kupující. </w:t>
      </w:r>
    </w:p>
    <w:p w:rsidR="002412FC" w:rsidRPr="002B181D" w:rsidRDefault="002412FC" w:rsidP="008F6745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181D">
        <w:rPr>
          <w:rFonts w:ascii="Times New Roman" w:hAnsi="Times New Roman" w:cs="Times New Roman"/>
          <w:sz w:val="24"/>
          <w:szCs w:val="24"/>
        </w:rPr>
        <w:t>Prodávající seznámil kupujícího se stavem převáděných nemovitostí a kupující prohlašuje, že je mu stav nemovitosti dobře znám.</w:t>
      </w:r>
    </w:p>
    <w:p w:rsidR="002412FC" w:rsidRPr="008F6745" w:rsidRDefault="002412FC" w:rsidP="008F6745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 xml:space="preserve">Smlouva je vyhotovena ve 3 vyhotoveních, z nichž každé má platnost originálu. </w:t>
      </w:r>
    </w:p>
    <w:p w:rsidR="002412FC" w:rsidRPr="008F6745" w:rsidRDefault="002412FC" w:rsidP="008F6745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Prodávající a kupující prohlašuje, že si smlouvu přečetli, že byla sepsán dle jejich pravé a svobodné vůle a nebyla sjednána v tísni, či za nápadně nevýhodných podmínek. Na důkaz souhlasu s celým textem smlouvy ji vlastnoručně podepisují.</w:t>
      </w:r>
    </w:p>
    <w:p w:rsidR="002412FC" w:rsidRPr="008F6745" w:rsidRDefault="002412FC" w:rsidP="008F6745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 xml:space="preserve">V Psárech dne: </w:t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  <w:t xml:space="preserve">V Psárech dne: </w:t>
      </w:r>
    </w:p>
    <w:p w:rsidR="002412FC" w:rsidRPr="008F6745" w:rsidRDefault="002412FC" w:rsidP="002412FC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F6745">
        <w:rPr>
          <w:rFonts w:ascii="Times New Roman" w:hAnsi="Times New Roman" w:cs="Times New Roman"/>
          <w:sz w:val="24"/>
          <w:szCs w:val="24"/>
        </w:rPr>
        <w:tab/>
      </w:r>
      <w:r w:rsidR="008F6745">
        <w:rPr>
          <w:rFonts w:ascii="Times New Roman" w:hAnsi="Times New Roman" w:cs="Times New Roman"/>
          <w:sz w:val="24"/>
          <w:szCs w:val="24"/>
        </w:rPr>
        <w:tab/>
      </w:r>
      <w:r w:rsid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4E6F">
        <w:rPr>
          <w:rFonts w:ascii="Times New Roman" w:hAnsi="Times New Roman" w:cs="Times New Roman"/>
          <w:sz w:val="24"/>
          <w:szCs w:val="24"/>
        </w:rPr>
        <w:t>k</w:t>
      </w:r>
      <w:r w:rsidRPr="008F6745">
        <w:rPr>
          <w:rFonts w:ascii="Times New Roman" w:hAnsi="Times New Roman" w:cs="Times New Roman"/>
          <w:sz w:val="24"/>
          <w:szCs w:val="24"/>
        </w:rPr>
        <w:t>upující</w:t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  <w:t xml:space="preserve">                  prodávající         </w:t>
      </w: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 xml:space="preserve">         Milan Vácha, starosta</w:t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  <w:t xml:space="preserve">    Josef Šimeček</w:t>
      </w: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8F67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6745">
        <w:rPr>
          <w:rFonts w:ascii="Times New Roman" w:hAnsi="Times New Roman" w:cs="Times New Roman"/>
          <w:b/>
          <w:sz w:val="40"/>
          <w:szCs w:val="40"/>
        </w:rPr>
        <w:t>Doložka</w:t>
      </w:r>
    </w:p>
    <w:p w:rsidR="002412FC" w:rsidRPr="008F6745" w:rsidRDefault="008F6745" w:rsidP="008F6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412FC" w:rsidRPr="008F6745">
        <w:rPr>
          <w:rFonts w:ascii="Times New Roman" w:hAnsi="Times New Roman" w:cs="Times New Roman"/>
          <w:b/>
          <w:sz w:val="24"/>
          <w:szCs w:val="24"/>
        </w:rPr>
        <w:t>odle §41 zákona č. 12</w:t>
      </w:r>
      <w:r w:rsidRPr="008F6745">
        <w:rPr>
          <w:rFonts w:ascii="Times New Roman" w:hAnsi="Times New Roman" w:cs="Times New Roman"/>
          <w:b/>
          <w:sz w:val="24"/>
          <w:szCs w:val="24"/>
        </w:rPr>
        <w:t>8</w:t>
      </w:r>
      <w:r w:rsidR="002412FC" w:rsidRPr="008F6745">
        <w:rPr>
          <w:rFonts w:ascii="Times New Roman" w:hAnsi="Times New Roman" w:cs="Times New Roman"/>
          <w:b/>
          <w:sz w:val="24"/>
          <w:szCs w:val="24"/>
        </w:rPr>
        <w:t>/2000 Sb.</w:t>
      </w:r>
      <w:r w:rsidRPr="008F6745">
        <w:rPr>
          <w:rFonts w:ascii="Times New Roman" w:hAnsi="Times New Roman" w:cs="Times New Roman"/>
          <w:b/>
          <w:sz w:val="24"/>
          <w:szCs w:val="24"/>
        </w:rPr>
        <w:t>,</w:t>
      </w:r>
      <w:r w:rsidR="002412FC" w:rsidRPr="008F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745">
        <w:rPr>
          <w:rFonts w:ascii="Times New Roman" w:hAnsi="Times New Roman" w:cs="Times New Roman"/>
          <w:b/>
          <w:sz w:val="24"/>
          <w:szCs w:val="24"/>
        </w:rPr>
        <w:t>o</w:t>
      </w:r>
      <w:r w:rsidR="002412FC" w:rsidRPr="008F6745">
        <w:rPr>
          <w:rFonts w:ascii="Times New Roman" w:hAnsi="Times New Roman" w:cs="Times New Roman"/>
          <w:b/>
          <w:sz w:val="24"/>
          <w:szCs w:val="24"/>
        </w:rPr>
        <w:t xml:space="preserve"> obcích (obecní zřízení), ve znění pozdějších předpisů</w:t>
      </w: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Kupní smlouva na k</w:t>
      </w:r>
      <w:r w:rsidR="00464E6F">
        <w:rPr>
          <w:rFonts w:ascii="Times New Roman" w:hAnsi="Times New Roman" w:cs="Times New Roman"/>
          <w:sz w:val="24"/>
          <w:szCs w:val="24"/>
        </w:rPr>
        <w:t>oupi</w:t>
      </w:r>
      <w:r w:rsidRPr="008F6745">
        <w:rPr>
          <w:rFonts w:ascii="Times New Roman" w:hAnsi="Times New Roman" w:cs="Times New Roman"/>
          <w:sz w:val="24"/>
          <w:szCs w:val="24"/>
        </w:rPr>
        <w:t xml:space="preserve"> pozemků uvedených v čl. I, odst. 1 této smlouvy byla </w:t>
      </w:r>
      <w:r w:rsidR="008F6745" w:rsidRPr="008F6745">
        <w:rPr>
          <w:rFonts w:ascii="Times New Roman" w:hAnsi="Times New Roman" w:cs="Times New Roman"/>
          <w:sz w:val="24"/>
          <w:szCs w:val="24"/>
        </w:rPr>
        <w:t>schválena zastupitelstvem obce a to usnesením č. …………………….. dne ……………………..</w:t>
      </w:r>
    </w:p>
    <w:p w:rsidR="008F6745" w:rsidRDefault="008F6745" w:rsidP="002412FC">
      <w:pPr>
        <w:rPr>
          <w:rFonts w:ascii="Times New Roman" w:hAnsi="Times New Roman" w:cs="Times New Roman"/>
          <w:sz w:val="24"/>
          <w:szCs w:val="24"/>
        </w:rPr>
      </w:pPr>
    </w:p>
    <w:p w:rsidR="008F6745" w:rsidRPr="008F6745" w:rsidRDefault="008F6745" w:rsidP="002412FC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>Tímto potvrzuji, že byly splněny ve smyslu §41 zákona č. 128/2000 Sb., o obcích (obecní zřízení), ve znění pozdějších pře</w:t>
      </w:r>
      <w:r w:rsidR="00464E6F">
        <w:rPr>
          <w:rFonts w:ascii="Times New Roman" w:hAnsi="Times New Roman" w:cs="Times New Roman"/>
          <w:sz w:val="24"/>
          <w:szCs w:val="24"/>
        </w:rPr>
        <w:t>d</w:t>
      </w:r>
      <w:r w:rsidRPr="008F6745">
        <w:rPr>
          <w:rFonts w:ascii="Times New Roman" w:hAnsi="Times New Roman" w:cs="Times New Roman"/>
          <w:sz w:val="24"/>
          <w:szCs w:val="24"/>
        </w:rPr>
        <w:t xml:space="preserve">pisů, podmínky pro platnost tohoto právního aktu. </w:t>
      </w:r>
    </w:p>
    <w:p w:rsidR="008F6745" w:rsidRPr="008F6745" w:rsidRDefault="008F6745" w:rsidP="002412FC">
      <w:pPr>
        <w:rPr>
          <w:rFonts w:ascii="Times New Roman" w:hAnsi="Times New Roman" w:cs="Times New Roman"/>
          <w:sz w:val="24"/>
          <w:szCs w:val="24"/>
        </w:rPr>
      </w:pPr>
    </w:p>
    <w:p w:rsidR="008F6745" w:rsidRPr="008F6745" w:rsidRDefault="008F6745" w:rsidP="002412FC">
      <w:pPr>
        <w:rPr>
          <w:rFonts w:ascii="Times New Roman" w:hAnsi="Times New Roman" w:cs="Times New Roman"/>
          <w:sz w:val="24"/>
          <w:szCs w:val="24"/>
        </w:rPr>
      </w:pPr>
    </w:p>
    <w:p w:rsidR="008F6745" w:rsidRPr="008F6745" w:rsidRDefault="008F6745" w:rsidP="002412FC">
      <w:pPr>
        <w:rPr>
          <w:rFonts w:ascii="Times New Roman" w:hAnsi="Times New Roman" w:cs="Times New Roman"/>
          <w:sz w:val="24"/>
          <w:szCs w:val="24"/>
        </w:rPr>
      </w:pPr>
    </w:p>
    <w:p w:rsidR="008F6745" w:rsidRPr="008F6745" w:rsidRDefault="008F6745" w:rsidP="002412FC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8F6745" w:rsidRPr="008F6745" w:rsidRDefault="008F6745" w:rsidP="002412FC">
      <w:pPr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</w:r>
      <w:r w:rsidRPr="008F674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64E6F">
        <w:rPr>
          <w:rFonts w:ascii="Times New Roman" w:hAnsi="Times New Roman" w:cs="Times New Roman"/>
          <w:sz w:val="24"/>
          <w:szCs w:val="24"/>
        </w:rPr>
        <w:t xml:space="preserve">      </w:t>
      </w:r>
      <w:r w:rsidRPr="008F6745">
        <w:rPr>
          <w:rFonts w:ascii="Times New Roman" w:hAnsi="Times New Roman" w:cs="Times New Roman"/>
          <w:sz w:val="24"/>
          <w:szCs w:val="24"/>
        </w:rPr>
        <w:t xml:space="preserve">    Milan Vácha, starosta</w:t>
      </w: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</w:p>
    <w:p w:rsidR="002412FC" w:rsidRPr="008F6745" w:rsidRDefault="002412FC" w:rsidP="002412FC">
      <w:pPr>
        <w:rPr>
          <w:rFonts w:ascii="Times New Roman" w:hAnsi="Times New Roman" w:cs="Times New Roman"/>
          <w:sz w:val="24"/>
          <w:szCs w:val="24"/>
        </w:rPr>
      </w:pPr>
    </w:p>
    <w:sectPr w:rsidR="002412FC" w:rsidRPr="008F67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3B" w:rsidRDefault="000B0F3B" w:rsidP="002B181D">
      <w:pPr>
        <w:spacing w:after="0" w:line="240" w:lineRule="auto"/>
      </w:pPr>
      <w:r>
        <w:separator/>
      </w:r>
    </w:p>
  </w:endnote>
  <w:endnote w:type="continuationSeparator" w:id="0">
    <w:p w:rsidR="000B0F3B" w:rsidRDefault="000B0F3B" w:rsidP="002B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3B" w:rsidRDefault="000B0F3B" w:rsidP="002B181D">
      <w:pPr>
        <w:spacing w:after="0" w:line="240" w:lineRule="auto"/>
      </w:pPr>
      <w:r>
        <w:separator/>
      </w:r>
    </w:p>
  </w:footnote>
  <w:footnote w:type="continuationSeparator" w:id="0">
    <w:p w:rsidR="000B0F3B" w:rsidRDefault="000B0F3B" w:rsidP="002B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1D" w:rsidRDefault="002B181D">
    <w:pPr>
      <w:pStyle w:val="Zhlav"/>
    </w:pPr>
    <w:r>
      <w:t>5/15/42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2E10"/>
    <w:multiLevelType w:val="hybridMultilevel"/>
    <w:tmpl w:val="A386D8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31A"/>
    <w:multiLevelType w:val="hybridMultilevel"/>
    <w:tmpl w:val="9990C406"/>
    <w:lvl w:ilvl="0" w:tplc="9CCCA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3539"/>
    <w:multiLevelType w:val="hybridMultilevel"/>
    <w:tmpl w:val="80B65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33A11"/>
    <w:multiLevelType w:val="hybridMultilevel"/>
    <w:tmpl w:val="A386D8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55"/>
    <w:rsid w:val="000B0F3B"/>
    <w:rsid w:val="000E647B"/>
    <w:rsid w:val="002412FC"/>
    <w:rsid w:val="002B181D"/>
    <w:rsid w:val="002C3E3D"/>
    <w:rsid w:val="0041533E"/>
    <w:rsid w:val="00464E6F"/>
    <w:rsid w:val="00486A08"/>
    <w:rsid w:val="00691961"/>
    <w:rsid w:val="006C7C55"/>
    <w:rsid w:val="008F58A7"/>
    <w:rsid w:val="008F6745"/>
    <w:rsid w:val="00A37131"/>
    <w:rsid w:val="00D549CF"/>
    <w:rsid w:val="00F31C5D"/>
    <w:rsid w:val="00F83114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E7FFD-5F9B-44AF-B524-63863A6C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C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81D"/>
  </w:style>
  <w:style w:type="paragraph" w:styleId="Zpat">
    <w:name w:val="footer"/>
    <w:basedOn w:val="Normln"/>
    <w:link w:val="ZpatChar"/>
    <w:uiPriority w:val="99"/>
    <w:unhideWhenUsed/>
    <w:rsid w:val="002B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Alferyová</dc:creator>
  <cp:lastModifiedBy>Nikola Alferyová</cp:lastModifiedBy>
  <cp:revision>2</cp:revision>
  <dcterms:created xsi:type="dcterms:W3CDTF">2015-09-11T12:02:00Z</dcterms:created>
  <dcterms:modified xsi:type="dcterms:W3CDTF">2015-09-11T12:02:00Z</dcterms:modified>
</cp:coreProperties>
</file>