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5E" w:rsidRPr="007867DA" w:rsidRDefault="004F5E31">
      <w:pPr>
        <w:rPr>
          <w:sz w:val="40"/>
          <w:szCs w:val="40"/>
        </w:rPr>
      </w:pPr>
      <w:bookmarkStart w:id="0" w:name="_GoBack"/>
      <w:bookmarkEnd w:id="0"/>
      <w:r w:rsidRPr="0022113C">
        <w:rPr>
          <w:sz w:val="44"/>
          <w:szCs w:val="44"/>
        </w:rPr>
        <w:t>Rozhodnutí Obce Psáry</w:t>
      </w:r>
      <w:r w:rsidR="007867DA">
        <w:t xml:space="preserve">   </w:t>
      </w:r>
      <w:r w:rsidR="007867DA" w:rsidRPr="007867DA">
        <w:rPr>
          <w:sz w:val="40"/>
          <w:szCs w:val="40"/>
        </w:rPr>
        <w:t>č.</w:t>
      </w:r>
      <w:r w:rsidR="00CC775B">
        <w:rPr>
          <w:sz w:val="40"/>
          <w:szCs w:val="40"/>
        </w:rPr>
        <w:t xml:space="preserve"> 1/17</w:t>
      </w:r>
    </w:p>
    <w:p w:rsidR="004F5E31" w:rsidRPr="0022113C" w:rsidRDefault="004F5E31">
      <w:pPr>
        <w:rPr>
          <w:sz w:val="36"/>
          <w:szCs w:val="36"/>
        </w:rPr>
      </w:pPr>
      <w:r w:rsidRPr="0022113C">
        <w:rPr>
          <w:sz w:val="36"/>
          <w:szCs w:val="36"/>
        </w:rPr>
        <w:t>o přečíslování některých budov</w:t>
      </w:r>
    </w:p>
    <w:p w:rsidR="004F5E31" w:rsidRDefault="004F5E31"/>
    <w:p w:rsidR="004F5E31" w:rsidRDefault="004F5E31">
      <w:r>
        <w:t>Obec Psáry vydává na základě ustanovení  § 27-§33 Zák. č. 128/2000 Sb., o obcích ve znění</w:t>
      </w:r>
    </w:p>
    <w:p w:rsidR="004F5E31" w:rsidRDefault="004F5E31">
      <w:r>
        <w:t xml:space="preserve">pozdějších změn a doplňků (dále jen zákon) a vyhlášky Ministerstva vnitra č. 326/2000 Sb., </w:t>
      </w:r>
    </w:p>
    <w:p w:rsidR="004F5E31" w:rsidRDefault="004F5E31">
      <w:r>
        <w:t>o způsobu označování ulic a ostatních veřejných prostranství, o způsobu použití a umístění</w:t>
      </w:r>
    </w:p>
    <w:p w:rsidR="004F5E31" w:rsidRDefault="004F5E31">
      <w:r>
        <w:t>čísel k označení budov, o náležitostech ohlášení a přečíslování budov a o postupu a</w:t>
      </w:r>
    </w:p>
    <w:p w:rsidR="004F5E31" w:rsidRDefault="004F5E31">
      <w:r>
        <w:t>oznamování přidělení čísel a dokladech potřebných k přidělení čísel ve znění pozdějších změn</w:t>
      </w:r>
    </w:p>
    <w:p w:rsidR="004F5E31" w:rsidRDefault="004F5E31">
      <w:r>
        <w:t>a doplňků (dále jen vyhláška), toto rozhodnutí schválené na zasedání</w:t>
      </w:r>
      <w:r w:rsidR="002F5B00">
        <w:t xml:space="preserve"> </w:t>
      </w:r>
      <w:r>
        <w:t xml:space="preserve"> Zastupitelstva obce</w:t>
      </w:r>
    </w:p>
    <w:p w:rsidR="004F5E31" w:rsidRDefault="004F5E31">
      <w:r>
        <w:t>Psáry dne</w:t>
      </w:r>
      <w:r w:rsidR="00CC775B">
        <w:t xml:space="preserve">  22.2.2017</w:t>
      </w:r>
      <w:r w:rsidR="007B2A58">
        <w:t>, usnesením č.</w:t>
      </w:r>
    </w:p>
    <w:p w:rsidR="004F5E31" w:rsidRDefault="004F5E31"/>
    <w:p w:rsidR="004F5E31" w:rsidRDefault="004F5E31"/>
    <w:p w:rsidR="004F5E31" w:rsidRDefault="0022113C">
      <w:r>
        <w:t xml:space="preserve">l.  ruší se č. </w:t>
      </w:r>
      <w:r w:rsidRPr="0022113C">
        <w:rPr>
          <w:b/>
        </w:rPr>
        <w:t>ev. 304</w:t>
      </w:r>
      <w:r>
        <w:t xml:space="preserve"> </w:t>
      </w:r>
      <w:r w:rsidR="00652361">
        <w:t>k. ú. Psáry</w:t>
      </w:r>
      <w:r w:rsidR="001D4D01">
        <w:t xml:space="preserve"> nesprávně přidělené býv. MNV Psáry</w:t>
      </w:r>
      <w:r w:rsidR="00652361">
        <w:t xml:space="preserve"> </w:t>
      </w:r>
      <w:r w:rsidR="001D4D01">
        <w:t>budově</w:t>
      </w:r>
      <w:r>
        <w:t xml:space="preserve"> – st.</w:t>
      </w:r>
      <w:r w:rsidR="00652361">
        <w:t xml:space="preserve"> p. 254, </w:t>
      </w:r>
      <w:r w:rsidR="001D4D01">
        <w:t xml:space="preserve">parc. č.  608/9 </w:t>
      </w:r>
      <w:r>
        <w:t xml:space="preserve"> k. ú. Dolní </w:t>
      </w:r>
      <w:r w:rsidR="00652361">
        <w:t xml:space="preserve"> </w:t>
      </w:r>
      <w:r>
        <w:t>Jirčany</w:t>
      </w:r>
      <w:r w:rsidR="00652361">
        <w:t xml:space="preserve"> </w:t>
      </w:r>
      <w:r>
        <w:t xml:space="preserve">a nahrazuje se č. </w:t>
      </w:r>
      <w:r w:rsidRPr="0022113C">
        <w:rPr>
          <w:b/>
        </w:rPr>
        <w:t>ev. 384</w:t>
      </w:r>
      <w:r w:rsidR="00652361">
        <w:t xml:space="preserve"> k. ú. Dolní Jirčany.</w:t>
      </w:r>
    </w:p>
    <w:p w:rsidR="004F5E31" w:rsidRDefault="004F5E31"/>
    <w:p w:rsidR="004F5E31" w:rsidRDefault="004F5E31"/>
    <w:p w:rsidR="004F5E31" w:rsidRDefault="004F5E31"/>
    <w:p w:rsidR="00CC775B" w:rsidRDefault="004F5E31">
      <w:r>
        <w:t>Toto rozhodnutí nabýv</w:t>
      </w:r>
      <w:r w:rsidR="00CC775B">
        <w:t>á účinnosti dne  10.3.2017</w:t>
      </w:r>
      <w:r>
        <w:t xml:space="preserve"> po předchozím zveřejnění</w:t>
      </w:r>
      <w:r w:rsidR="00CC775B">
        <w:t xml:space="preserve"> </w:t>
      </w:r>
      <w:r>
        <w:t xml:space="preserve">na úřední desce </w:t>
      </w:r>
    </w:p>
    <w:p w:rsidR="004F5E31" w:rsidRDefault="004F5E31">
      <w:r>
        <w:t>Obce Psáry.</w:t>
      </w:r>
    </w:p>
    <w:p w:rsidR="004F5E31" w:rsidRDefault="004F5E31"/>
    <w:p w:rsidR="004F5E31" w:rsidRDefault="004F5E31"/>
    <w:p w:rsidR="004F5E31" w:rsidRDefault="004F5E31"/>
    <w:p w:rsidR="004F5E31" w:rsidRDefault="004F5E31">
      <w:r>
        <w:t xml:space="preserve">Vyvěšeno:  </w:t>
      </w:r>
      <w:r w:rsidR="00CC775B">
        <w:t>23.2.2017</w:t>
      </w:r>
      <w:r>
        <w:t xml:space="preserve">                                                                                        Sejmuto:</w:t>
      </w:r>
    </w:p>
    <w:p w:rsidR="004F5E31" w:rsidRDefault="004F5E31"/>
    <w:p w:rsidR="004F5E31" w:rsidRPr="00CC775B" w:rsidRDefault="00CC775B">
      <w:pPr>
        <w:rPr>
          <w:u w:val="single"/>
        </w:rPr>
      </w:pPr>
      <w:r>
        <w:rPr>
          <w:u w:val="single"/>
        </w:rPr>
        <w:t>Milan Vácha</w:t>
      </w:r>
    </w:p>
    <w:p w:rsidR="004F5E31" w:rsidRDefault="007867DA">
      <w:r>
        <w:t xml:space="preserve">  </w:t>
      </w:r>
      <w:r w:rsidR="004F5E31">
        <w:t>starosta</w:t>
      </w:r>
    </w:p>
    <w:sectPr w:rsidR="004F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31"/>
    <w:rsid w:val="001D4D01"/>
    <w:rsid w:val="0022113C"/>
    <w:rsid w:val="002F5B00"/>
    <w:rsid w:val="004F5E31"/>
    <w:rsid w:val="00652361"/>
    <w:rsid w:val="007867DA"/>
    <w:rsid w:val="007B2A58"/>
    <w:rsid w:val="00CC775B"/>
    <w:rsid w:val="00D6315E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E427C-9645-4CAE-B496-8564C146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right="56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0" w:right="0" w:firstLine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Procházková</dc:creator>
  <cp:lastModifiedBy>Nikola Alferyová</cp:lastModifiedBy>
  <cp:revision>2</cp:revision>
  <cp:lastPrinted>2017-02-14T11:20:00Z</cp:lastPrinted>
  <dcterms:created xsi:type="dcterms:W3CDTF">2017-02-17T10:49:00Z</dcterms:created>
  <dcterms:modified xsi:type="dcterms:W3CDTF">2017-02-17T10:49:00Z</dcterms:modified>
</cp:coreProperties>
</file>