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D7" w:rsidRDefault="00D07AD7">
      <w:pPr>
        <w:pStyle w:val="Nzev"/>
        <w:rPr>
          <w:sz w:val="26"/>
          <w:szCs w:val="26"/>
        </w:rPr>
      </w:pPr>
      <w:r>
        <w:rPr>
          <w:sz w:val="26"/>
          <w:szCs w:val="26"/>
        </w:rPr>
        <w:t xml:space="preserve">Smlouva o budoucí smlouvě </w:t>
      </w:r>
    </w:p>
    <w:p w:rsidR="00D07AD7" w:rsidRDefault="00D07AD7">
      <w:pPr>
        <w:pStyle w:val="Nzev"/>
        <w:rPr>
          <w:sz w:val="26"/>
          <w:szCs w:val="26"/>
        </w:rPr>
      </w:pPr>
      <w:r>
        <w:rPr>
          <w:sz w:val="26"/>
          <w:szCs w:val="26"/>
        </w:rPr>
        <w:t>o zřízení služebnosti inženýrské sítě</w:t>
      </w:r>
    </w:p>
    <w:p w:rsidR="00D07AD7" w:rsidRDefault="00D07AD7">
      <w:pPr>
        <w:widowControl w:val="0"/>
        <w:tabs>
          <w:tab w:val="left" w:pos="561"/>
        </w:tabs>
        <w:jc w:val="center"/>
      </w:pPr>
    </w:p>
    <w:p w:rsidR="00D07AD7" w:rsidRDefault="00D07AD7">
      <w:pPr>
        <w:widowControl w:val="0"/>
        <w:tabs>
          <w:tab w:val="left" w:pos="561"/>
        </w:tabs>
        <w:jc w:val="center"/>
        <w:rPr>
          <w:sz w:val="20"/>
        </w:rPr>
      </w:pPr>
      <w:r>
        <w:rPr>
          <w:sz w:val="20"/>
        </w:rPr>
        <w:t xml:space="preserve">uzavřená dle § 1785 až 1788 a § 1257 až 1268 a § 1299 až 1302 zákona č. 89/2012 Sb., </w:t>
      </w:r>
    </w:p>
    <w:p w:rsidR="00D07AD7" w:rsidRDefault="00D07AD7">
      <w:pPr>
        <w:widowControl w:val="0"/>
        <w:tabs>
          <w:tab w:val="left" w:pos="561"/>
        </w:tabs>
        <w:jc w:val="center"/>
        <w:rPr>
          <w:sz w:val="20"/>
        </w:rPr>
      </w:pPr>
      <w:r>
        <w:rPr>
          <w:sz w:val="20"/>
        </w:rPr>
        <w:t>občanský zákoník</w:t>
      </w:r>
    </w:p>
    <w:p w:rsidR="00D07AD7" w:rsidRDefault="00D07AD7">
      <w:pPr>
        <w:jc w:val="center"/>
        <w:rPr>
          <w:sz w:val="20"/>
        </w:rPr>
      </w:pPr>
      <w:r>
        <w:rPr>
          <w:sz w:val="20"/>
        </w:rPr>
        <w:t>a</w:t>
      </w:r>
    </w:p>
    <w:p w:rsidR="00D07AD7" w:rsidRDefault="00D07AD7">
      <w:pPr>
        <w:pStyle w:val="Nzev"/>
        <w:rPr>
          <w:sz w:val="25"/>
          <w:szCs w:val="25"/>
        </w:rPr>
      </w:pPr>
      <w:r>
        <w:rPr>
          <w:sz w:val="25"/>
          <w:szCs w:val="25"/>
        </w:rPr>
        <w:t>smlouva o souhlasu s provedením stavby</w:t>
      </w:r>
    </w:p>
    <w:p w:rsidR="00D07AD7" w:rsidRDefault="00D07AD7">
      <w:pPr>
        <w:widowControl w:val="0"/>
        <w:tabs>
          <w:tab w:val="left" w:pos="561"/>
          <w:tab w:val="left" w:pos="2127"/>
        </w:tabs>
        <w:jc w:val="center"/>
        <w:rPr>
          <w:sz w:val="20"/>
        </w:rPr>
      </w:pPr>
      <w:r>
        <w:rPr>
          <w:sz w:val="20"/>
        </w:rPr>
        <w:t xml:space="preserve">(doklad o tom, že stavebník má k pozemku nebo stavbě právo provést stavbu dle § 96 zákona </w:t>
      </w:r>
    </w:p>
    <w:p w:rsidR="00D07AD7" w:rsidRDefault="00D07AD7">
      <w:pPr>
        <w:widowControl w:val="0"/>
        <w:tabs>
          <w:tab w:val="left" w:pos="561"/>
          <w:tab w:val="left" w:pos="2127"/>
        </w:tabs>
        <w:jc w:val="center"/>
        <w:rPr>
          <w:sz w:val="20"/>
        </w:rPr>
      </w:pPr>
      <w:r>
        <w:rPr>
          <w:sz w:val="20"/>
        </w:rPr>
        <w:t>č. 183/2006 Sb., ve znění pozdějších předpisů)</w:t>
      </w:r>
    </w:p>
    <w:p w:rsidR="00D07AD7" w:rsidRDefault="00D07AD7">
      <w:pPr>
        <w:widowControl w:val="0"/>
        <w:tabs>
          <w:tab w:val="left" w:pos="561"/>
        </w:tabs>
        <w:jc w:val="center"/>
        <w:rPr>
          <w:sz w:val="16"/>
          <w:szCs w:val="16"/>
        </w:rPr>
      </w:pPr>
    </w:p>
    <w:p w:rsidR="00D07AD7" w:rsidRDefault="00D07AD7">
      <w:pPr>
        <w:widowControl w:val="0"/>
        <w:tabs>
          <w:tab w:val="left" w:pos="561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stavby </w:t>
      </w:r>
    </w:p>
    <w:p w:rsidR="00D07AD7" w:rsidRDefault="00D07AD7">
      <w:pPr>
        <w:widowControl w:val="0"/>
        <w:tabs>
          <w:tab w:val="left" w:pos="561"/>
        </w:tabs>
        <w:jc w:val="center"/>
        <w:rPr>
          <w:color w:val="000000"/>
          <w:sz w:val="16"/>
          <w:szCs w:val="16"/>
        </w:rPr>
      </w:pPr>
    </w:p>
    <w:p w:rsidR="00623A6C" w:rsidRDefault="00D07AD7" w:rsidP="00623A6C">
      <w:pPr>
        <w:pStyle w:val="OHGS-Akce"/>
        <w:rPr>
          <w:sz w:val="24"/>
          <w:szCs w:val="24"/>
        </w:rPr>
      </w:pPr>
      <w:r>
        <w:rPr>
          <w:sz w:val="24"/>
          <w:szCs w:val="24"/>
        </w:rPr>
        <w:t>„</w:t>
      </w:r>
      <w:r w:rsidR="00623A6C" w:rsidRPr="00623A6C">
        <w:rPr>
          <w:sz w:val="24"/>
          <w:szCs w:val="24"/>
        </w:rPr>
        <w:t xml:space="preserve">Vodovod Psáry – Připojení obce Psáry na Posázavský vodovod </w:t>
      </w:r>
    </w:p>
    <w:p w:rsidR="00D07AD7" w:rsidRDefault="00623A6C" w:rsidP="00623A6C">
      <w:pPr>
        <w:pStyle w:val="OHGS-Akce"/>
        <w:rPr>
          <w:sz w:val="24"/>
          <w:szCs w:val="24"/>
        </w:rPr>
      </w:pPr>
      <w:r w:rsidRPr="00623A6C">
        <w:rPr>
          <w:sz w:val="24"/>
          <w:szCs w:val="24"/>
        </w:rPr>
        <w:t>– 2. etapa</w:t>
      </w:r>
      <w:r w:rsidR="00D07AD7">
        <w:rPr>
          <w:sz w:val="24"/>
          <w:szCs w:val="24"/>
        </w:rPr>
        <w:t>“</w:t>
      </w:r>
    </w:p>
    <w:p w:rsidR="00CA1D67" w:rsidRDefault="00CA1D67" w:rsidP="00CA1D67"/>
    <w:p w:rsidR="00BE6335" w:rsidRDefault="00BE6335" w:rsidP="00BE6335">
      <w:pPr>
        <w:pStyle w:val="OHGS-Zahlavi"/>
        <w:ind w:firstLine="720"/>
        <w:rPr>
          <w:sz w:val="16"/>
          <w:szCs w:val="16"/>
        </w:rPr>
      </w:pPr>
      <w:r w:rsidRPr="00CA1D67">
        <w:rPr>
          <w:sz w:val="20"/>
        </w:rPr>
        <w:t>Stavebně se jedná o novostavbu</w:t>
      </w:r>
      <w:r w:rsidR="00876ECC">
        <w:rPr>
          <w:sz w:val="20"/>
        </w:rPr>
        <w:t xml:space="preserve"> vodovodu </w:t>
      </w:r>
      <w:r w:rsidRPr="00CA1D67">
        <w:rPr>
          <w:sz w:val="20"/>
        </w:rPr>
        <w:t>v</w:t>
      </w:r>
      <w:r w:rsidR="00623A6C">
        <w:rPr>
          <w:sz w:val="20"/>
        </w:rPr>
        <w:t> obci Psáry</w:t>
      </w:r>
      <w:r w:rsidRPr="00CA1D67">
        <w:rPr>
          <w:sz w:val="20"/>
        </w:rPr>
        <w:t>.</w:t>
      </w:r>
      <w:r>
        <w:rPr>
          <w:sz w:val="20"/>
        </w:rPr>
        <w:t xml:space="preserve"> </w:t>
      </w:r>
      <w:r w:rsidRPr="00CA1D67">
        <w:rPr>
          <w:sz w:val="20"/>
        </w:rPr>
        <w:t xml:space="preserve">Rozsah stavby a dotčení jednotlivých parcel je zřejmé z výkresové přílohy – </w:t>
      </w:r>
      <w:r w:rsidR="00876ECC">
        <w:rPr>
          <w:b/>
          <w:sz w:val="20"/>
        </w:rPr>
        <w:t>„</w:t>
      </w:r>
      <w:r w:rsidR="00623A6C" w:rsidRPr="00623A6C">
        <w:rPr>
          <w:b/>
          <w:sz w:val="20"/>
        </w:rPr>
        <w:t xml:space="preserve">Vodovod Psáry – Připojení obce Psáry na Posázavský vodovod – 2. </w:t>
      </w:r>
      <w:r w:rsidR="00623A6C">
        <w:rPr>
          <w:b/>
          <w:sz w:val="20"/>
        </w:rPr>
        <w:t>e</w:t>
      </w:r>
      <w:r w:rsidR="00623A6C" w:rsidRPr="00623A6C">
        <w:rPr>
          <w:b/>
          <w:sz w:val="20"/>
        </w:rPr>
        <w:t>tapa</w:t>
      </w:r>
      <w:r w:rsidR="00623A6C">
        <w:rPr>
          <w:sz w:val="20"/>
        </w:rPr>
        <w:t>“ -</w:t>
      </w:r>
      <w:r w:rsidRPr="00CA1D67">
        <w:rPr>
          <w:sz w:val="20"/>
        </w:rPr>
        <w:t>Situace stavby na podkladu katastrální mapy“.</w:t>
      </w:r>
    </w:p>
    <w:p w:rsidR="00D07AD7" w:rsidRDefault="00D07AD7">
      <w:pPr>
        <w:widowControl w:val="0"/>
        <w:tabs>
          <w:tab w:val="left" w:pos="561"/>
        </w:tabs>
        <w:jc w:val="center"/>
        <w:rPr>
          <w:sz w:val="16"/>
          <w:szCs w:val="16"/>
        </w:rPr>
      </w:pPr>
    </w:p>
    <w:p w:rsidR="00D07AD7" w:rsidRDefault="00D07AD7">
      <w:pPr>
        <w:jc w:val="left"/>
        <w:rPr>
          <w:b/>
          <w:sz w:val="20"/>
        </w:rPr>
      </w:pPr>
      <w:r>
        <w:rPr>
          <w:b/>
          <w:sz w:val="20"/>
        </w:rPr>
        <w:t>Účastníci smlouvy:</w:t>
      </w:r>
    </w:p>
    <w:p w:rsidR="00D07AD7" w:rsidRDefault="00D07AD7">
      <w:pPr>
        <w:jc w:val="center"/>
        <w:rPr>
          <w:b/>
          <w:sz w:val="20"/>
        </w:rPr>
      </w:pPr>
    </w:p>
    <w:p w:rsidR="00D07AD7" w:rsidRDefault="00D07AD7">
      <w:pPr>
        <w:widowControl w:val="0"/>
        <w:tabs>
          <w:tab w:val="left" w:pos="561"/>
        </w:tabs>
        <w:rPr>
          <w:sz w:val="20"/>
          <w:u w:val="single"/>
        </w:rPr>
      </w:pPr>
      <w:r>
        <w:rPr>
          <w:b/>
          <w:sz w:val="20"/>
          <w:u w:val="single"/>
        </w:rPr>
        <w:t>Budoucí povinný obtížený služebností</w:t>
      </w:r>
      <w:r>
        <w:rPr>
          <w:sz w:val="20"/>
          <w:u w:val="single"/>
        </w:rPr>
        <w:t>:</w:t>
      </w:r>
    </w:p>
    <w:p w:rsidR="00D07AD7" w:rsidRDefault="00D07AD7">
      <w:pPr>
        <w:rPr>
          <w:sz w:val="16"/>
          <w:szCs w:val="16"/>
        </w:rPr>
      </w:pPr>
    </w:p>
    <w:p w:rsidR="00F67E5C" w:rsidRDefault="00D500B4" w:rsidP="0033290C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843"/>
          <w:tab w:val="left" w:pos="2127"/>
        </w:tabs>
        <w:rPr>
          <w:b/>
          <w:sz w:val="20"/>
        </w:rPr>
      </w:pPr>
      <w:r>
        <w:rPr>
          <w:b/>
          <w:sz w:val="20"/>
        </w:rPr>
        <w:t>…………………………………………………………..</w:t>
      </w:r>
    </w:p>
    <w:p w:rsidR="00F67E5C" w:rsidRPr="00F67E5C" w:rsidRDefault="00F67E5C" w:rsidP="0033290C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843"/>
          <w:tab w:val="left" w:pos="2127"/>
        </w:tabs>
        <w:rPr>
          <w:sz w:val="20"/>
        </w:rPr>
      </w:pPr>
      <w:r w:rsidRPr="00F67E5C">
        <w:rPr>
          <w:sz w:val="20"/>
        </w:rPr>
        <w:t>zastoupené:  …………………………….</w:t>
      </w:r>
    </w:p>
    <w:p w:rsidR="00F67E5C" w:rsidRDefault="00F67E5C" w:rsidP="0033290C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843"/>
          <w:tab w:val="left" w:pos="2127"/>
        </w:tabs>
        <w:rPr>
          <w:sz w:val="20"/>
        </w:rPr>
      </w:pPr>
    </w:p>
    <w:p w:rsidR="0033290C" w:rsidRPr="008F1FD4" w:rsidRDefault="0033290C" w:rsidP="0033290C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843"/>
          <w:tab w:val="left" w:pos="2127"/>
        </w:tabs>
        <w:rPr>
          <w:sz w:val="20"/>
        </w:rPr>
      </w:pPr>
      <w:r w:rsidRPr="00F67E5C">
        <w:rPr>
          <w:sz w:val="20"/>
        </w:rPr>
        <w:t>datum narození:</w:t>
      </w:r>
      <w:r w:rsidRPr="00F67E5C">
        <w:rPr>
          <w:sz w:val="20"/>
        </w:rPr>
        <w:tab/>
      </w:r>
      <w:r w:rsidRPr="00F67E5C">
        <w:rPr>
          <w:sz w:val="20"/>
        </w:rPr>
        <w:tab/>
        <w:t>…</w:t>
      </w:r>
      <w:r w:rsidR="00541794" w:rsidRPr="00F67E5C">
        <w:rPr>
          <w:sz w:val="20"/>
        </w:rPr>
        <w:t>…</w:t>
      </w:r>
      <w:r w:rsidRPr="00F67E5C">
        <w:rPr>
          <w:sz w:val="20"/>
        </w:rPr>
        <w:t>………………..</w:t>
      </w:r>
      <w:r w:rsidR="00541794" w:rsidRPr="00F67E5C">
        <w:rPr>
          <w:sz w:val="20"/>
        </w:rPr>
        <w:t xml:space="preserve"> (prosíme doplnit)</w:t>
      </w:r>
    </w:p>
    <w:p w:rsidR="00B119F9" w:rsidRDefault="00B119F9">
      <w:pPr>
        <w:rPr>
          <w:sz w:val="20"/>
        </w:rPr>
      </w:pPr>
    </w:p>
    <w:p w:rsidR="00D07AD7" w:rsidRDefault="00D07AD7">
      <w:pPr>
        <w:rPr>
          <w:b/>
          <w:sz w:val="20"/>
        </w:rPr>
      </w:pPr>
      <w:r>
        <w:rPr>
          <w:sz w:val="20"/>
        </w:rPr>
        <w:t xml:space="preserve">dále jen </w:t>
      </w:r>
      <w:r>
        <w:rPr>
          <w:b/>
          <w:sz w:val="20"/>
        </w:rPr>
        <w:t>„budoucí povinný“</w:t>
      </w:r>
    </w:p>
    <w:p w:rsidR="00D07AD7" w:rsidRDefault="00D07AD7">
      <w:pPr>
        <w:rPr>
          <w:sz w:val="16"/>
          <w:szCs w:val="16"/>
        </w:rPr>
      </w:pPr>
    </w:p>
    <w:p w:rsidR="00B119F9" w:rsidRDefault="00B119F9">
      <w:pPr>
        <w:rPr>
          <w:sz w:val="16"/>
          <w:szCs w:val="16"/>
        </w:rPr>
      </w:pPr>
    </w:p>
    <w:p w:rsidR="00D07AD7" w:rsidRDefault="00D07AD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Budoucí oprávněný ze služebnosti:</w:t>
      </w:r>
    </w:p>
    <w:p w:rsidR="00D07AD7" w:rsidRDefault="00D07AD7">
      <w:pPr>
        <w:rPr>
          <w:b/>
          <w:sz w:val="16"/>
          <w:szCs w:val="16"/>
          <w:u w:val="single"/>
        </w:rPr>
      </w:pPr>
    </w:p>
    <w:p w:rsidR="00D07AD7" w:rsidRDefault="00623A6C">
      <w:pPr>
        <w:rPr>
          <w:b/>
          <w:sz w:val="20"/>
        </w:rPr>
      </w:pPr>
      <w:r>
        <w:rPr>
          <w:b/>
          <w:sz w:val="20"/>
        </w:rPr>
        <w:t>OBEC PSÁRY</w:t>
      </w:r>
    </w:p>
    <w:p w:rsidR="00D07AD7" w:rsidRDefault="00D07AD7">
      <w:pPr>
        <w:rPr>
          <w:b/>
          <w:sz w:val="20"/>
        </w:rPr>
      </w:pPr>
    </w:p>
    <w:p w:rsidR="00D07AD7" w:rsidRPr="004063F6" w:rsidRDefault="004063F6">
      <w:pPr>
        <w:rPr>
          <w:sz w:val="20"/>
        </w:rPr>
      </w:pPr>
      <w:r>
        <w:rPr>
          <w:sz w:val="20"/>
        </w:rPr>
        <w:t xml:space="preserve">se sídlem:       </w:t>
      </w:r>
      <w:r>
        <w:rPr>
          <w:sz w:val="20"/>
        </w:rPr>
        <w:tab/>
      </w:r>
      <w:r w:rsidR="00623A6C" w:rsidRPr="00623A6C">
        <w:rPr>
          <w:sz w:val="20"/>
        </w:rPr>
        <w:t>Pražská 137, Psáry, Dolní Jirčany, PSČ 252 44</w:t>
      </w:r>
    </w:p>
    <w:p w:rsidR="00D07AD7" w:rsidRPr="004063F6" w:rsidRDefault="00D07AD7">
      <w:pPr>
        <w:rPr>
          <w:sz w:val="20"/>
        </w:rPr>
      </w:pPr>
      <w:r>
        <w:rPr>
          <w:sz w:val="20"/>
        </w:rPr>
        <w:t>zastoupený:</w:t>
      </w:r>
      <w:r>
        <w:rPr>
          <w:sz w:val="20"/>
        </w:rPr>
        <w:tab/>
      </w:r>
      <w:r>
        <w:rPr>
          <w:sz w:val="20"/>
        </w:rPr>
        <w:tab/>
      </w:r>
      <w:r w:rsidR="00D500B4">
        <w:rPr>
          <w:sz w:val="20"/>
        </w:rPr>
        <w:t xml:space="preserve">Bc. </w:t>
      </w:r>
      <w:r w:rsidR="00623A6C">
        <w:rPr>
          <w:sz w:val="20"/>
        </w:rPr>
        <w:t>Milanem Váchou</w:t>
      </w:r>
      <w:r w:rsidR="004063F6" w:rsidRPr="004063F6">
        <w:rPr>
          <w:sz w:val="20"/>
        </w:rPr>
        <w:t xml:space="preserve"> – starost</w:t>
      </w:r>
      <w:r w:rsidR="00623A6C">
        <w:rPr>
          <w:sz w:val="20"/>
        </w:rPr>
        <w:t>o</w:t>
      </w:r>
      <w:r w:rsidR="004063F6">
        <w:rPr>
          <w:sz w:val="20"/>
        </w:rPr>
        <w:t>u</w:t>
      </w:r>
      <w:r w:rsidR="004063F6" w:rsidRPr="004063F6">
        <w:rPr>
          <w:sz w:val="20"/>
        </w:rPr>
        <w:t xml:space="preserve"> </w:t>
      </w:r>
      <w:r w:rsidR="00623A6C">
        <w:rPr>
          <w:sz w:val="20"/>
        </w:rPr>
        <w:t>obce</w:t>
      </w:r>
    </w:p>
    <w:p w:rsidR="00D07AD7" w:rsidRPr="004063F6" w:rsidRDefault="00D07AD7">
      <w:pPr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23A6C">
        <w:rPr>
          <w:sz w:val="20"/>
        </w:rPr>
        <w:t>0</w:t>
      </w:r>
      <w:r w:rsidR="00623A6C" w:rsidRPr="00623A6C">
        <w:rPr>
          <w:sz w:val="20"/>
        </w:rPr>
        <w:t>0241580</w:t>
      </w:r>
    </w:p>
    <w:p w:rsidR="00D07AD7" w:rsidRPr="004063F6" w:rsidRDefault="00D07AD7">
      <w:pPr>
        <w:rPr>
          <w:sz w:val="20"/>
        </w:rPr>
      </w:pPr>
      <w:r>
        <w:rPr>
          <w:sz w:val="20"/>
        </w:rPr>
        <w:t>Email:</w:t>
      </w:r>
      <w:r>
        <w:rPr>
          <w:sz w:val="20"/>
        </w:rPr>
        <w:tab/>
      </w:r>
      <w:r>
        <w:rPr>
          <w:sz w:val="20"/>
        </w:rPr>
        <w:tab/>
      </w:r>
      <w:r w:rsidR="004063F6" w:rsidRPr="004063F6">
        <w:rPr>
          <w:sz w:val="20"/>
        </w:rPr>
        <w:t>starosta@</w:t>
      </w:r>
      <w:r w:rsidR="00623A6C">
        <w:rPr>
          <w:sz w:val="20"/>
        </w:rPr>
        <w:t>psary</w:t>
      </w:r>
      <w:r w:rsidR="004063F6" w:rsidRPr="004063F6">
        <w:rPr>
          <w:sz w:val="20"/>
        </w:rPr>
        <w:t>.cz</w:t>
      </w:r>
    </w:p>
    <w:p w:rsidR="00D07AD7" w:rsidRPr="004063F6" w:rsidRDefault="00D07AD7">
      <w:pPr>
        <w:rPr>
          <w:sz w:val="20"/>
        </w:rPr>
      </w:pPr>
      <w:r>
        <w:rPr>
          <w:sz w:val="20"/>
        </w:rPr>
        <w:t>www:</w:t>
      </w:r>
      <w:r>
        <w:rPr>
          <w:sz w:val="20"/>
        </w:rPr>
        <w:tab/>
      </w:r>
      <w:r>
        <w:rPr>
          <w:sz w:val="20"/>
        </w:rPr>
        <w:tab/>
      </w:r>
      <w:r w:rsidR="00623A6C">
        <w:rPr>
          <w:sz w:val="20"/>
        </w:rPr>
        <w:t>www.psary</w:t>
      </w:r>
      <w:r w:rsidR="004063F6" w:rsidRPr="004063F6">
        <w:rPr>
          <w:sz w:val="20"/>
        </w:rPr>
        <w:t>.cz</w:t>
      </w:r>
    </w:p>
    <w:p w:rsidR="00D07AD7" w:rsidRDefault="00D07AD7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120"/>
        <w:rPr>
          <w:b/>
          <w:sz w:val="20"/>
        </w:rPr>
      </w:pPr>
    </w:p>
    <w:p w:rsidR="00D07AD7" w:rsidRDefault="00D07AD7">
      <w:pPr>
        <w:jc w:val="left"/>
        <w:rPr>
          <w:b/>
          <w:sz w:val="20"/>
        </w:rPr>
      </w:pPr>
      <w:r>
        <w:rPr>
          <w:sz w:val="20"/>
        </w:rPr>
        <w:t xml:space="preserve">dále jen </w:t>
      </w:r>
      <w:r>
        <w:rPr>
          <w:b/>
          <w:sz w:val="20"/>
        </w:rPr>
        <w:t>„budoucí oprávněný“</w:t>
      </w:r>
    </w:p>
    <w:p w:rsidR="00D07AD7" w:rsidRDefault="00D07AD7">
      <w:pPr>
        <w:rPr>
          <w:b/>
          <w:sz w:val="20"/>
        </w:rPr>
      </w:pPr>
    </w:p>
    <w:p w:rsidR="00D07AD7" w:rsidRDefault="00D07AD7">
      <w:pPr>
        <w:jc w:val="left"/>
        <w:rPr>
          <w:sz w:val="20"/>
        </w:rPr>
      </w:pPr>
      <w:r>
        <w:rPr>
          <w:sz w:val="20"/>
        </w:rPr>
        <w:t>Účastníci smlouvy uzavírají tuto smlouvu o budoucí smlouvě o zřízení služebnosti inženýrské sítě.</w:t>
      </w:r>
    </w:p>
    <w:p w:rsidR="00D07AD7" w:rsidRDefault="00D07AD7">
      <w:pPr>
        <w:jc w:val="center"/>
        <w:rPr>
          <w:sz w:val="20"/>
        </w:rPr>
      </w:pPr>
    </w:p>
    <w:p w:rsidR="00BD72FD" w:rsidRDefault="00BD72FD">
      <w:pPr>
        <w:jc w:val="center"/>
        <w:rPr>
          <w:sz w:val="20"/>
        </w:rPr>
      </w:pPr>
    </w:p>
    <w:p w:rsidR="00D07AD7" w:rsidRDefault="00D07AD7">
      <w:pPr>
        <w:jc w:val="center"/>
        <w:rPr>
          <w:b/>
        </w:rPr>
      </w:pPr>
      <w:r>
        <w:rPr>
          <w:b/>
        </w:rPr>
        <w:t>Článek 1</w:t>
      </w:r>
    </w:p>
    <w:p w:rsidR="00D07AD7" w:rsidRDefault="003461ED">
      <w:pPr>
        <w:jc w:val="center"/>
        <w:rPr>
          <w:b/>
          <w:sz w:val="20"/>
        </w:rPr>
      </w:pPr>
      <w:r>
        <w:rPr>
          <w:b/>
          <w:sz w:val="20"/>
        </w:rPr>
        <w:t>Pozemek</w:t>
      </w:r>
      <w:r w:rsidR="00D07AD7">
        <w:rPr>
          <w:b/>
          <w:sz w:val="20"/>
        </w:rPr>
        <w:t xml:space="preserve"> v budoucnu zatížen</w:t>
      </w:r>
      <w:r w:rsidR="00D31AD1">
        <w:rPr>
          <w:b/>
          <w:sz w:val="20"/>
        </w:rPr>
        <w:t>ý</w:t>
      </w:r>
      <w:r w:rsidR="00D07AD7">
        <w:rPr>
          <w:b/>
          <w:sz w:val="20"/>
        </w:rPr>
        <w:t xml:space="preserve"> služebností inženýrské sítě</w:t>
      </w:r>
    </w:p>
    <w:p w:rsidR="00D07AD7" w:rsidRDefault="003461ED" w:rsidP="00BE6335">
      <w:pPr>
        <w:pStyle w:val="Oddl1"/>
        <w:tabs>
          <w:tab w:val="clear" w:pos="567"/>
        </w:tabs>
        <w:ind w:firstLine="708"/>
        <w:rPr>
          <w:sz w:val="20"/>
        </w:rPr>
      </w:pPr>
      <w:r>
        <w:rPr>
          <w:sz w:val="20"/>
        </w:rPr>
        <w:t>Pozemek</w:t>
      </w:r>
      <w:r w:rsidR="00D07AD7">
        <w:rPr>
          <w:sz w:val="20"/>
        </w:rPr>
        <w:t xml:space="preserve"> (dále jen </w:t>
      </w:r>
      <w:r w:rsidR="00D07AD7">
        <w:rPr>
          <w:b/>
          <w:sz w:val="20"/>
        </w:rPr>
        <w:t>„služebn</w:t>
      </w:r>
      <w:r w:rsidR="007102F8">
        <w:rPr>
          <w:b/>
          <w:sz w:val="20"/>
        </w:rPr>
        <w:t>ý</w:t>
      </w:r>
      <w:r w:rsidR="00D07AD7">
        <w:rPr>
          <w:b/>
          <w:sz w:val="20"/>
        </w:rPr>
        <w:t xml:space="preserve"> </w:t>
      </w:r>
      <w:r>
        <w:rPr>
          <w:b/>
          <w:sz w:val="20"/>
        </w:rPr>
        <w:t>pozemek</w:t>
      </w:r>
      <w:r w:rsidR="00D07AD7">
        <w:rPr>
          <w:b/>
          <w:sz w:val="20"/>
        </w:rPr>
        <w:t>“</w:t>
      </w:r>
      <w:r w:rsidR="00D07AD7">
        <w:rPr>
          <w:sz w:val="20"/>
        </w:rPr>
        <w:t>) v </w:t>
      </w:r>
      <w:r w:rsidR="00282F2E">
        <w:rPr>
          <w:sz w:val="20"/>
        </w:rPr>
        <w:t xml:space="preserve">k.ú. </w:t>
      </w:r>
      <w:r w:rsidR="002208D3">
        <w:rPr>
          <w:sz w:val="20"/>
        </w:rPr>
        <w:t>Dolní Jirčany</w:t>
      </w:r>
      <w:r w:rsidR="000075A4">
        <w:rPr>
          <w:sz w:val="20"/>
        </w:rPr>
        <w:t xml:space="preserve"> (okres Praha – západ)</w:t>
      </w:r>
      <w:r w:rsidR="004063F6" w:rsidRPr="004063F6">
        <w:rPr>
          <w:sz w:val="20"/>
        </w:rPr>
        <w:t xml:space="preserve"> [</w:t>
      </w:r>
      <w:r w:rsidR="000075A4" w:rsidRPr="000075A4">
        <w:rPr>
          <w:sz w:val="20"/>
        </w:rPr>
        <w:t>736414</w:t>
      </w:r>
      <w:r w:rsidR="004063F6" w:rsidRPr="004063F6">
        <w:rPr>
          <w:sz w:val="20"/>
        </w:rPr>
        <w:t>]</w:t>
      </w:r>
      <w:r w:rsidR="002C3A1F">
        <w:rPr>
          <w:sz w:val="20"/>
        </w:rPr>
        <w:t xml:space="preserve">, </w:t>
      </w:r>
      <w:r w:rsidR="002C3A1F" w:rsidRPr="002C3A1F">
        <w:rPr>
          <w:sz w:val="20"/>
        </w:rPr>
        <w:t>zapsanému u Katastrálního úřadu pro Středočeský kraj, Katastrální pracoviště Praha – západ</w:t>
      </w:r>
      <w:r w:rsidR="00D07AD7">
        <w:rPr>
          <w:sz w:val="20"/>
        </w:rPr>
        <w:t>, kter</w:t>
      </w:r>
      <w:r>
        <w:rPr>
          <w:sz w:val="20"/>
        </w:rPr>
        <w:t>ý</w:t>
      </w:r>
      <w:r w:rsidR="00D07AD7">
        <w:rPr>
          <w:sz w:val="20"/>
        </w:rPr>
        <w:t xml:space="preserve"> bud</w:t>
      </w:r>
      <w:r>
        <w:rPr>
          <w:sz w:val="20"/>
        </w:rPr>
        <w:t xml:space="preserve">e </w:t>
      </w:r>
      <w:r w:rsidR="00D07AD7">
        <w:rPr>
          <w:sz w:val="20"/>
        </w:rPr>
        <w:t xml:space="preserve">v budoucnu zatížen služebností inženýrské sítě, </w:t>
      </w:r>
      <w:r>
        <w:rPr>
          <w:sz w:val="20"/>
        </w:rPr>
        <w:t xml:space="preserve">je </w:t>
      </w:r>
      <w:r w:rsidR="00D07AD7">
        <w:rPr>
          <w:sz w:val="20"/>
        </w:rPr>
        <w:t>uveden v následující tabulce:</w:t>
      </w:r>
    </w:p>
    <w:p w:rsidR="00D07AD7" w:rsidRDefault="00D07AD7">
      <w:pPr>
        <w:pStyle w:val="Oddl1"/>
        <w:tabs>
          <w:tab w:val="clear" w:pos="567"/>
        </w:tabs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5670"/>
        <w:gridCol w:w="1276"/>
      </w:tblGrid>
      <w:tr w:rsidR="00D07AD7" w:rsidTr="00732F1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7AD7" w:rsidRDefault="00D07AD7" w:rsidP="00732F1B">
            <w:pPr>
              <w:snapToGrid w:val="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č.</w:t>
            </w:r>
            <w:r w:rsidR="003461ED">
              <w:rPr>
                <w:bCs/>
                <w:color w:val="000000"/>
                <w:sz w:val="20"/>
              </w:rPr>
              <w:t>parc</w:t>
            </w:r>
            <w:r w:rsidR="00732F1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7AD7" w:rsidRDefault="00D07AD7">
            <w:pPr>
              <w:snapToGrid w:val="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druh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7AD7" w:rsidRDefault="00D07AD7">
            <w:pPr>
              <w:snapToGrid w:val="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vlastník pozemku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AD7" w:rsidRDefault="00D07AD7">
            <w:pPr>
              <w:snapToGrid w:val="0"/>
              <w:ind w:firstLine="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LV</w:t>
            </w:r>
          </w:p>
        </w:tc>
      </w:tr>
      <w:tr w:rsidR="008663C7" w:rsidTr="00732F1B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C7" w:rsidRPr="00F67E5C" w:rsidRDefault="00D500B4" w:rsidP="00F67E5C">
            <w:pPr>
              <w:snapToGrid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3C7" w:rsidRPr="00F67E5C" w:rsidRDefault="00D500B4" w:rsidP="00DC0DA7">
            <w:pPr>
              <w:snapToGrid w:val="0"/>
              <w:ind w:left="2832" w:hanging="2789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………….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3C7" w:rsidRPr="00F67E5C" w:rsidRDefault="00D500B4" w:rsidP="00DC0DA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7" w:rsidRPr="00F67E5C" w:rsidRDefault="00D500B4">
            <w:pPr>
              <w:snapToGrid w:val="0"/>
              <w:ind w:firstLine="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…………</w:t>
            </w:r>
          </w:p>
        </w:tc>
      </w:tr>
    </w:tbl>
    <w:p w:rsidR="00D07AD7" w:rsidRDefault="00D07AD7"/>
    <w:p w:rsidR="00413D96" w:rsidRDefault="00413D96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2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Důvod budoucího zřízení služebnosti inženýrské sítě</w:t>
      </w:r>
    </w:p>
    <w:p w:rsidR="00D07AD7" w:rsidRDefault="00D07AD7">
      <w:pPr>
        <w:jc w:val="center"/>
        <w:rPr>
          <w:b/>
          <w:sz w:val="20"/>
        </w:rPr>
      </w:pPr>
    </w:p>
    <w:p w:rsidR="00BE6335" w:rsidRPr="002208D3" w:rsidRDefault="00D07AD7" w:rsidP="002208D3">
      <w:pPr>
        <w:numPr>
          <w:ilvl w:val="0"/>
          <w:numId w:val="6"/>
        </w:numPr>
        <w:rPr>
          <w:b/>
          <w:sz w:val="20"/>
        </w:rPr>
      </w:pPr>
      <w:r>
        <w:rPr>
          <w:sz w:val="20"/>
        </w:rPr>
        <w:t xml:space="preserve">Při výstavbě budoucím oprávněným bude v rámci stavební akce </w:t>
      </w:r>
      <w:r>
        <w:rPr>
          <w:b/>
          <w:sz w:val="20"/>
        </w:rPr>
        <w:t>„</w:t>
      </w:r>
      <w:r w:rsidR="002208D3" w:rsidRPr="002208D3">
        <w:rPr>
          <w:b/>
          <w:sz w:val="20"/>
        </w:rPr>
        <w:t>VODOVOD PSÁRY – PŘIPOJENÍ OBCE PSÁRY NA POSÁZAVSKÝ VODOVOD – 2. ETAPA</w:t>
      </w:r>
      <w:r w:rsidRPr="002208D3">
        <w:rPr>
          <w:b/>
          <w:sz w:val="20"/>
        </w:rPr>
        <w:t>“</w:t>
      </w:r>
      <w:r w:rsidRPr="002208D3">
        <w:rPr>
          <w:sz w:val="20"/>
        </w:rPr>
        <w:t xml:space="preserve"> vybudován</w:t>
      </w:r>
      <w:r w:rsidR="00BE6335" w:rsidRPr="002208D3">
        <w:rPr>
          <w:sz w:val="20"/>
        </w:rPr>
        <w:t>:</w:t>
      </w:r>
    </w:p>
    <w:p w:rsidR="00A1111E" w:rsidRPr="00247FCB" w:rsidRDefault="00A1111E" w:rsidP="00A1111E">
      <w:pPr>
        <w:numPr>
          <w:ilvl w:val="0"/>
          <w:numId w:val="12"/>
        </w:numPr>
        <w:rPr>
          <w:sz w:val="20"/>
        </w:rPr>
      </w:pPr>
      <w:r w:rsidRPr="00247FCB">
        <w:rPr>
          <w:sz w:val="20"/>
        </w:rPr>
        <w:t xml:space="preserve">vodovodní řad; </w:t>
      </w:r>
    </w:p>
    <w:p w:rsidR="007F6369" w:rsidRDefault="00247FCB" w:rsidP="0095676C">
      <w:pPr>
        <w:ind w:left="1428" w:firstLine="0"/>
        <w:rPr>
          <w:sz w:val="20"/>
        </w:rPr>
      </w:pPr>
      <w:r>
        <w:rPr>
          <w:sz w:val="20"/>
        </w:rPr>
        <w:t xml:space="preserve"> </w:t>
      </w:r>
      <w:r w:rsidR="00D07AD7">
        <w:rPr>
          <w:sz w:val="20"/>
        </w:rPr>
        <w:t xml:space="preserve">(dále jen </w:t>
      </w:r>
      <w:r w:rsidR="00D07AD7">
        <w:rPr>
          <w:i/>
          <w:sz w:val="20"/>
        </w:rPr>
        <w:t>„</w:t>
      </w:r>
      <w:r w:rsidR="00D07AD7">
        <w:rPr>
          <w:b/>
          <w:sz w:val="20"/>
        </w:rPr>
        <w:t>inženýrská síť</w:t>
      </w:r>
      <w:r w:rsidR="00D07AD7">
        <w:rPr>
          <w:i/>
          <w:sz w:val="20"/>
        </w:rPr>
        <w:t>“</w:t>
      </w:r>
      <w:r w:rsidR="00D07AD7">
        <w:rPr>
          <w:sz w:val="20"/>
        </w:rPr>
        <w:t>), jejímž umístěním bud</w:t>
      </w:r>
      <w:r w:rsidR="003461ED">
        <w:rPr>
          <w:sz w:val="20"/>
        </w:rPr>
        <w:t>e</w:t>
      </w:r>
      <w:r w:rsidR="00D07AD7">
        <w:rPr>
          <w:sz w:val="20"/>
        </w:rPr>
        <w:t xml:space="preserve"> dotčen</w:t>
      </w:r>
      <w:r w:rsidR="003461ED">
        <w:rPr>
          <w:sz w:val="20"/>
        </w:rPr>
        <w:t>a</w:t>
      </w:r>
      <w:r w:rsidR="00D07AD7">
        <w:rPr>
          <w:sz w:val="20"/>
        </w:rPr>
        <w:t xml:space="preserve"> část</w:t>
      </w:r>
      <w:r w:rsidR="003461ED">
        <w:rPr>
          <w:sz w:val="20"/>
        </w:rPr>
        <w:t xml:space="preserve"> služebného</w:t>
      </w:r>
      <w:r w:rsidR="00D07AD7">
        <w:rPr>
          <w:sz w:val="20"/>
        </w:rPr>
        <w:t xml:space="preserve"> pozemk</w:t>
      </w:r>
      <w:r w:rsidR="003461ED">
        <w:rPr>
          <w:sz w:val="20"/>
        </w:rPr>
        <w:t>u</w:t>
      </w:r>
      <w:r w:rsidR="00D07AD7">
        <w:rPr>
          <w:sz w:val="20"/>
        </w:rPr>
        <w:t xml:space="preserve">. </w:t>
      </w:r>
    </w:p>
    <w:p w:rsidR="0000435B" w:rsidRDefault="0000435B" w:rsidP="0095676C">
      <w:pPr>
        <w:ind w:left="1428" w:firstLine="0"/>
        <w:rPr>
          <w:sz w:val="20"/>
        </w:rPr>
      </w:pPr>
    </w:p>
    <w:p w:rsidR="00D07AD7" w:rsidRDefault="00D07AD7">
      <w:pPr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Jelikož bude inženýrská síť ve vlastnictví rozdílné osoby od osoby vlastníka </w:t>
      </w:r>
      <w:r w:rsidR="003461ED">
        <w:rPr>
          <w:sz w:val="20"/>
        </w:rPr>
        <w:t xml:space="preserve">služebného pozemku </w:t>
      </w:r>
      <w:r>
        <w:rPr>
          <w:sz w:val="20"/>
        </w:rPr>
        <w:t>a nebude právní ani jiný důvod tuto skutečnost měnit, budoucí povinný za dále uvedených podmínek uzavírá s budoucím oprávněným tuto písemnou smlouvu o budoucí smlouvě o zřízení služebnosti inženýrské sítě ve smyslu občanského zákoníku.</w:t>
      </w:r>
    </w:p>
    <w:p w:rsidR="00D07AD7" w:rsidRDefault="00D07AD7">
      <w:pPr>
        <w:rPr>
          <w:sz w:val="20"/>
        </w:rPr>
      </w:pPr>
    </w:p>
    <w:p w:rsidR="00217553" w:rsidRDefault="00217553">
      <w:pPr>
        <w:rPr>
          <w:sz w:val="20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3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Vymezení obsahu budoucí služebnosti inženýrské sítě a povinnosti smluvních stran</w:t>
      </w:r>
    </w:p>
    <w:p w:rsidR="00D07AD7" w:rsidRDefault="00D07AD7">
      <w:pPr>
        <w:jc w:val="center"/>
        <w:rPr>
          <w:b/>
          <w:sz w:val="16"/>
          <w:szCs w:val="16"/>
        </w:rPr>
      </w:pPr>
    </w:p>
    <w:p w:rsidR="00D07AD7" w:rsidRDefault="00D07AD7">
      <w:pPr>
        <w:ind w:left="567" w:hanging="284"/>
        <w:rPr>
          <w:sz w:val="20"/>
        </w:rPr>
      </w:pPr>
      <w:r>
        <w:rPr>
          <w:sz w:val="20"/>
        </w:rPr>
        <w:t>1)  Účastníci smlouvy se dohodli na následujícím vymezení obsahu budoucí služebnosti inženýrské sítě, které bude spočívat v tom, že:</w:t>
      </w:r>
    </w:p>
    <w:p w:rsidR="00D07AD7" w:rsidRDefault="00D07AD7">
      <w:pPr>
        <w:rPr>
          <w:color w:val="000000"/>
          <w:sz w:val="20"/>
        </w:rPr>
      </w:pPr>
    </w:p>
    <w:p w:rsidR="00D07AD7" w:rsidRDefault="00D07AD7">
      <w:pPr>
        <w:ind w:left="283" w:firstLine="0"/>
        <w:rPr>
          <w:b/>
          <w:color w:val="000000"/>
          <w:sz w:val="20"/>
        </w:rPr>
      </w:pPr>
      <w:r>
        <w:rPr>
          <w:color w:val="000000"/>
          <w:sz w:val="20"/>
        </w:rPr>
        <w:t>a)</w:t>
      </w:r>
      <w:r>
        <w:rPr>
          <w:b/>
          <w:color w:val="000000"/>
          <w:sz w:val="20"/>
        </w:rPr>
        <w:tab/>
        <w:t xml:space="preserve">Budoucí povinný </w:t>
      </w:r>
    </w:p>
    <w:p w:rsidR="00D31AD1" w:rsidRDefault="00D07AD7" w:rsidP="008A197E">
      <w:pPr>
        <w:numPr>
          <w:ilvl w:val="0"/>
          <w:numId w:val="5"/>
        </w:numPr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strpí na </w:t>
      </w:r>
      <w:r w:rsidR="003461ED">
        <w:rPr>
          <w:color w:val="000000"/>
          <w:sz w:val="20"/>
          <w:shd w:val="clear" w:color="auto" w:fill="FFFFFF"/>
        </w:rPr>
        <w:t xml:space="preserve">služebném pozemku </w:t>
      </w:r>
      <w:r>
        <w:rPr>
          <w:color w:val="000000"/>
          <w:sz w:val="20"/>
          <w:shd w:val="clear" w:color="auto" w:fill="FFFFFF"/>
        </w:rPr>
        <w:t>na části dotčené služebn</w:t>
      </w:r>
      <w:r w:rsidR="006A6A17">
        <w:rPr>
          <w:color w:val="000000"/>
          <w:sz w:val="20"/>
          <w:shd w:val="clear" w:color="auto" w:fill="FFFFFF"/>
        </w:rPr>
        <w:t xml:space="preserve">ostí umístění inženýrské sítě </w:t>
      </w:r>
      <w:r>
        <w:rPr>
          <w:color w:val="000000"/>
          <w:sz w:val="20"/>
          <w:shd w:val="clear" w:color="auto" w:fill="FFFFFF"/>
        </w:rPr>
        <w:t>po celou dobu její fyzické a prá</w:t>
      </w:r>
      <w:r w:rsidR="00D31AD1">
        <w:rPr>
          <w:color w:val="000000"/>
          <w:sz w:val="20"/>
          <w:shd w:val="clear" w:color="auto" w:fill="FFFFFF"/>
        </w:rPr>
        <w:t>vní životnosti;</w:t>
      </w:r>
    </w:p>
    <w:p w:rsidR="008A197E" w:rsidRPr="008A197E" w:rsidRDefault="00D07AD7" w:rsidP="008A197E">
      <w:pPr>
        <w:numPr>
          <w:ilvl w:val="0"/>
          <w:numId w:val="5"/>
        </w:numPr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strpí vstupování (rozumí se vstup i vjezd) budoucího oprávněného na služebn</w:t>
      </w:r>
      <w:r w:rsidR="003461ED">
        <w:rPr>
          <w:color w:val="000000"/>
          <w:sz w:val="20"/>
          <w:shd w:val="clear" w:color="auto" w:fill="FFFFFF"/>
        </w:rPr>
        <w:t>ý</w:t>
      </w:r>
      <w:r>
        <w:rPr>
          <w:color w:val="000000"/>
          <w:sz w:val="20"/>
          <w:shd w:val="clear" w:color="auto" w:fill="FFFFFF"/>
        </w:rPr>
        <w:t xml:space="preserve"> </w:t>
      </w:r>
      <w:r w:rsidR="003461ED">
        <w:rPr>
          <w:color w:val="000000"/>
          <w:sz w:val="20"/>
          <w:shd w:val="clear" w:color="auto" w:fill="FFFFFF"/>
        </w:rPr>
        <w:t>pozemek</w:t>
      </w:r>
      <w:r>
        <w:rPr>
          <w:color w:val="000000"/>
          <w:sz w:val="20"/>
          <w:shd w:val="clear" w:color="auto" w:fill="FFFFFF"/>
        </w:rPr>
        <w:t xml:space="preserve"> v</w:t>
      </w:r>
      <w:r w:rsidR="00267C49">
        <w:rPr>
          <w:color w:val="000000"/>
          <w:sz w:val="20"/>
          <w:shd w:val="clear" w:color="auto" w:fill="FFFFFF"/>
        </w:rPr>
        <w:t> </w:t>
      </w:r>
      <w:r>
        <w:rPr>
          <w:color w:val="000000"/>
          <w:sz w:val="20"/>
          <w:shd w:val="clear" w:color="auto" w:fill="FFFFFF"/>
        </w:rPr>
        <w:t>rozsahu služebnosti, za účelem  provádění nezbytných prací spojených s revizemi, pravidelné kontroly a</w:t>
      </w:r>
      <w:r w:rsidR="0095676C">
        <w:rPr>
          <w:color w:val="000000"/>
          <w:sz w:val="20"/>
          <w:shd w:val="clear" w:color="auto" w:fill="FFFFFF"/>
        </w:rPr>
        <w:t> </w:t>
      </w:r>
      <w:r>
        <w:rPr>
          <w:color w:val="000000"/>
          <w:sz w:val="20"/>
          <w:shd w:val="clear" w:color="auto" w:fill="FFFFFF"/>
        </w:rPr>
        <w:t>případné opravy</w:t>
      </w:r>
      <w:r w:rsidR="00D31AD1">
        <w:rPr>
          <w:color w:val="000000"/>
          <w:sz w:val="20"/>
          <w:shd w:val="clear" w:color="auto" w:fill="FFFFFF"/>
        </w:rPr>
        <w:t xml:space="preserve"> provádí a hradí budoucí oprávněný</w:t>
      </w:r>
      <w:r>
        <w:rPr>
          <w:color w:val="000000"/>
          <w:sz w:val="20"/>
          <w:shd w:val="clear" w:color="auto" w:fill="FFFFFF"/>
        </w:rPr>
        <w:t>.</w:t>
      </w:r>
    </w:p>
    <w:p w:rsidR="00D07AD7" w:rsidRDefault="00D07AD7">
      <w:pPr>
        <w:rPr>
          <w:sz w:val="20"/>
          <w:shd w:val="clear" w:color="auto" w:fill="FFFFFF"/>
        </w:rPr>
      </w:pPr>
    </w:p>
    <w:p w:rsidR="00D07AD7" w:rsidRDefault="00D07AD7">
      <w:pPr>
        <w:ind w:left="283" w:firstLine="0"/>
        <w:rPr>
          <w:b/>
          <w:sz w:val="20"/>
        </w:rPr>
      </w:pPr>
      <w:r>
        <w:rPr>
          <w:sz w:val="20"/>
        </w:rPr>
        <w:t>b)</w:t>
      </w:r>
      <w:r>
        <w:rPr>
          <w:b/>
          <w:sz w:val="20"/>
        </w:rPr>
        <w:tab/>
        <w:t xml:space="preserve">Budoucí oprávněný </w:t>
      </w:r>
    </w:p>
    <w:p w:rsidR="00D07AD7" w:rsidRDefault="00D07AD7">
      <w:pPr>
        <w:numPr>
          <w:ilvl w:val="0"/>
          <w:numId w:val="4"/>
        </w:numPr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bude oprávněn užívat služebn</w:t>
      </w:r>
      <w:r w:rsidR="003461ED">
        <w:rPr>
          <w:sz w:val="20"/>
          <w:shd w:val="clear" w:color="auto" w:fill="FFFFFF"/>
        </w:rPr>
        <w:t>ý</w:t>
      </w:r>
      <w:r>
        <w:rPr>
          <w:sz w:val="20"/>
          <w:shd w:val="clear" w:color="auto" w:fill="FFFFFF"/>
        </w:rPr>
        <w:t xml:space="preserve"> </w:t>
      </w:r>
      <w:r w:rsidR="003461ED">
        <w:rPr>
          <w:sz w:val="20"/>
          <w:shd w:val="clear" w:color="auto" w:fill="FFFFFF"/>
        </w:rPr>
        <w:t>pozemek</w:t>
      </w:r>
      <w:r>
        <w:rPr>
          <w:sz w:val="20"/>
          <w:shd w:val="clear" w:color="auto" w:fill="FFFFFF"/>
        </w:rPr>
        <w:t xml:space="preserve"> pouze v části dotčené služebností způsobem vymezeným v tét</w:t>
      </w:r>
      <w:r w:rsidR="00E55E87">
        <w:rPr>
          <w:sz w:val="20"/>
          <w:shd w:val="clear" w:color="auto" w:fill="FFFFFF"/>
        </w:rPr>
        <w:t>o smlouvě, při provádění revizí</w:t>
      </w:r>
      <w:r>
        <w:rPr>
          <w:sz w:val="20"/>
          <w:shd w:val="clear" w:color="auto" w:fill="FFFFFF"/>
        </w:rPr>
        <w:t xml:space="preserve"> budou povinni tyto práce provádět tak, aby budoucímu povinnému nezpůsobili škody na nemovitých věcech, s nimiž má právo hospodařit, a to i v případě, že tyto práce bude provádět nebo zajišťovat jiný subjekt, než je budoucí oprávněný.</w:t>
      </w:r>
    </w:p>
    <w:p w:rsidR="00D07AD7" w:rsidRDefault="00D07AD7">
      <w:pPr>
        <w:ind w:left="703" w:firstLine="0"/>
        <w:rPr>
          <w:sz w:val="20"/>
        </w:rPr>
      </w:pPr>
    </w:p>
    <w:p w:rsidR="00D07AD7" w:rsidRDefault="00D07AD7">
      <w:pPr>
        <w:ind w:left="567" w:hanging="284"/>
        <w:rPr>
          <w:sz w:val="20"/>
        </w:rPr>
      </w:pPr>
      <w:r>
        <w:rPr>
          <w:sz w:val="20"/>
        </w:rPr>
        <w:t>2) Budoucí oprávněný se zavazuje oprávnění vyplývající z definovaného obsahu služebnosti v této smlouvě přijmout a budoucí povinný se zavazuje povinnosti vyplývající z definovaného obsahu služebnosti strpět.</w:t>
      </w:r>
    </w:p>
    <w:p w:rsidR="00D07AD7" w:rsidRDefault="00D07AD7">
      <w:pPr>
        <w:ind w:left="567" w:hanging="284"/>
        <w:rPr>
          <w:sz w:val="20"/>
        </w:rPr>
      </w:pPr>
    </w:p>
    <w:p w:rsidR="00D07AD7" w:rsidRDefault="00D07AD7">
      <w:pPr>
        <w:ind w:left="567" w:hanging="284"/>
        <w:rPr>
          <w:sz w:val="20"/>
        </w:rPr>
      </w:pPr>
      <w:r>
        <w:rPr>
          <w:sz w:val="20"/>
        </w:rPr>
        <w:t xml:space="preserve">3) Omezení vyplývající z bodu 1a) článku 3 této smlouvy budou přecházet na všechny budoucí právnické osoby, které se služebným </w:t>
      </w:r>
      <w:r w:rsidR="003461ED">
        <w:rPr>
          <w:sz w:val="20"/>
        </w:rPr>
        <w:t>pozemkem</w:t>
      </w:r>
      <w:r>
        <w:rPr>
          <w:sz w:val="20"/>
        </w:rPr>
        <w:t xml:space="preserve"> budou mít právo hospodařit, event. na všechny budoucí vlastníky </w:t>
      </w:r>
      <w:r w:rsidR="003461ED">
        <w:rPr>
          <w:sz w:val="20"/>
        </w:rPr>
        <w:t xml:space="preserve">služebného pozemku </w:t>
      </w:r>
      <w:r>
        <w:rPr>
          <w:sz w:val="20"/>
        </w:rPr>
        <w:t>a oprávnění vyplývající z bodu 1. b) článku 3 této smlouvy budou přecházet na</w:t>
      </w:r>
      <w:r w:rsidR="00AE72C0">
        <w:rPr>
          <w:sz w:val="20"/>
        </w:rPr>
        <w:t> </w:t>
      </w:r>
      <w:r>
        <w:rPr>
          <w:sz w:val="20"/>
        </w:rPr>
        <w:t>všechny budoucí vlastníky inženýrské sítě.</w:t>
      </w:r>
    </w:p>
    <w:p w:rsidR="00D07AD7" w:rsidRDefault="00D07AD7">
      <w:pPr>
        <w:rPr>
          <w:sz w:val="20"/>
        </w:rPr>
      </w:pPr>
    </w:p>
    <w:p w:rsidR="0000435B" w:rsidRDefault="0000435B">
      <w:pPr>
        <w:rPr>
          <w:sz w:val="20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4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Vymezení rozsahu budoucí služebnosti inženýrské sítě</w:t>
      </w:r>
    </w:p>
    <w:p w:rsidR="00D07AD7" w:rsidRDefault="00D07AD7">
      <w:pPr>
        <w:rPr>
          <w:sz w:val="16"/>
          <w:szCs w:val="16"/>
        </w:rPr>
      </w:pPr>
    </w:p>
    <w:p w:rsidR="00D07AD7" w:rsidRPr="005E4E15" w:rsidRDefault="00D07AD7" w:rsidP="005E4E15">
      <w:pPr>
        <w:ind w:left="567" w:hanging="284"/>
        <w:rPr>
          <w:b/>
          <w:sz w:val="20"/>
        </w:rPr>
      </w:pPr>
      <w:r>
        <w:rPr>
          <w:sz w:val="20"/>
        </w:rPr>
        <w:t>1)</w:t>
      </w:r>
      <w:r>
        <w:rPr>
          <w:sz w:val="16"/>
          <w:szCs w:val="16"/>
        </w:rPr>
        <w:t xml:space="preserve"> </w:t>
      </w:r>
      <w:r>
        <w:rPr>
          <w:sz w:val="20"/>
        </w:rPr>
        <w:t xml:space="preserve">Budoucí služebnost inženýrské sítě odpovídá charakteru stavby </w:t>
      </w:r>
      <w:r w:rsidR="00B119F9">
        <w:rPr>
          <w:b/>
          <w:sz w:val="20"/>
        </w:rPr>
        <w:t>„</w:t>
      </w:r>
      <w:r w:rsidR="005E4E15" w:rsidRPr="005E4E15">
        <w:rPr>
          <w:b/>
          <w:sz w:val="20"/>
        </w:rPr>
        <w:t>VODOVOD PSÁRY – PŘIPOJENÍ OB</w:t>
      </w:r>
      <w:r w:rsidR="005E4E15">
        <w:rPr>
          <w:b/>
          <w:sz w:val="20"/>
        </w:rPr>
        <w:t xml:space="preserve">CE PSÁRY NA POSÁZAVSKÝ VODOVOD </w:t>
      </w:r>
      <w:r w:rsidR="005E4E15" w:rsidRPr="005E4E15">
        <w:rPr>
          <w:b/>
          <w:sz w:val="20"/>
        </w:rPr>
        <w:t>– 2. ETAPA</w:t>
      </w:r>
      <w:r w:rsidR="00B119F9">
        <w:rPr>
          <w:b/>
          <w:sz w:val="20"/>
        </w:rPr>
        <w:t>“</w:t>
      </w:r>
      <w:r w:rsidR="00B119F9">
        <w:rPr>
          <w:sz w:val="20"/>
        </w:rPr>
        <w:t xml:space="preserve"> </w:t>
      </w:r>
      <w:r>
        <w:rPr>
          <w:sz w:val="20"/>
        </w:rPr>
        <w:t xml:space="preserve"> v rozsahu ochranného pásma </w:t>
      </w:r>
      <w:r w:rsidR="006A6A17">
        <w:rPr>
          <w:sz w:val="20"/>
        </w:rPr>
        <w:t>vodovodního řadu</w:t>
      </w:r>
      <w:r w:rsidR="008A197E" w:rsidRPr="00D935AC">
        <w:rPr>
          <w:sz w:val="20"/>
        </w:rPr>
        <w:t xml:space="preserve"> k</w:t>
      </w:r>
      <w:r w:rsidR="00770B85">
        <w:rPr>
          <w:sz w:val="20"/>
        </w:rPr>
        <w:t> </w:t>
      </w:r>
      <w:r w:rsidR="008A197E" w:rsidRPr="00D935AC">
        <w:rPr>
          <w:sz w:val="20"/>
        </w:rPr>
        <w:t xml:space="preserve">zajištění její provozuschopnosti (§ 23 odst. 3 zákona č. </w:t>
      </w:r>
      <w:r w:rsidR="008A197E" w:rsidRPr="00D935AC">
        <w:rPr>
          <w:sz w:val="20"/>
        </w:rPr>
        <w:lastRenderedPageBreak/>
        <w:t>274/2001 Sb., o vodovodech a</w:t>
      </w:r>
      <w:r w:rsidR="008A197E">
        <w:rPr>
          <w:sz w:val="20"/>
        </w:rPr>
        <w:t> </w:t>
      </w:r>
      <w:r w:rsidR="008A197E" w:rsidRPr="00D935AC">
        <w:rPr>
          <w:sz w:val="20"/>
        </w:rPr>
        <w:t xml:space="preserve">kanalizacích pro veřejnou potřebu a o změně některých zákonů) vymezeného vodorovnou vzdáleností od vnějšího líce stěny </w:t>
      </w:r>
      <w:r w:rsidR="006A6A17">
        <w:rPr>
          <w:sz w:val="20"/>
        </w:rPr>
        <w:t xml:space="preserve">vodovodního řadu </w:t>
      </w:r>
      <w:r w:rsidR="008A197E" w:rsidRPr="00D935AC">
        <w:rPr>
          <w:sz w:val="20"/>
        </w:rPr>
        <w:t>na každou stranu do průměru 500 mm včetně, 1,5 m</w:t>
      </w:r>
    </w:p>
    <w:p w:rsidR="008A197E" w:rsidRDefault="008A197E">
      <w:pPr>
        <w:ind w:left="567" w:hanging="284"/>
        <w:rPr>
          <w:sz w:val="20"/>
        </w:rPr>
      </w:pPr>
    </w:p>
    <w:p w:rsidR="00D07AD7" w:rsidRDefault="00D07AD7">
      <w:pPr>
        <w:ind w:left="567" w:hanging="284"/>
        <w:rPr>
          <w:sz w:val="20"/>
        </w:rPr>
      </w:pPr>
      <w:r>
        <w:rPr>
          <w:sz w:val="20"/>
        </w:rPr>
        <w:t xml:space="preserve">2) Přesné plošné určení a vymezení části </w:t>
      </w:r>
      <w:r w:rsidR="003461ED">
        <w:rPr>
          <w:sz w:val="20"/>
        </w:rPr>
        <w:t xml:space="preserve">služebného pozemku </w:t>
      </w:r>
      <w:r>
        <w:rPr>
          <w:sz w:val="20"/>
        </w:rPr>
        <w:t>dotčen</w:t>
      </w:r>
      <w:r w:rsidR="003461ED">
        <w:rPr>
          <w:sz w:val="20"/>
        </w:rPr>
        <w:t>ého</w:t>
      </w:r>
      <w:r>
        <w:rPr>
          <w:sz w:val="20"/>
        </w:rPr>
        <w:t xml:space="preserve"> obsahem služebnosti dle článku 3 této smlouvy, kterou budoucí povinný nebude moci užívat bez dalšího omezení, nebude vyznačeno v terénu, ale pouze v geometrickém plánu. Účastníci smlouvy se dohodli, že tento geometrický plán nechá zhotovit na svůj náklad budoucí oprávněný. Vymezení rozsahu části </w:t>
      </w:r>
      <w:r w:rsidR="003461ED">
        <w:rPr>
          <w:sz w:val="20"/>
        </w:rPr>
        <w:t xml:space="preserve">služebného pozemku </w:t>
      </w:r>
      <w:r>
        <w:rPr>
          <w:sz w:val="20"/>
        </w:rPr>
        <w:t>dotčen</w:t>
      </w:r>
      <w:r w:rsidR="003461ED">
        <w:rPr>
          <w:sz w:val="20"/>
        </w:rPr>
        <w:t>ého</w:t>
      </w:r>
      <w:r>
        <w:rPr>
          <w:sz w:val="20"/>
        </w:rPr>
        <w:t xml:space="preserve"> obsahem budoucí služebnosti inženýrské sítě je vyznačeno v příloze č. </w:t>
      </w:r>
      <w:r w:rsidR="008A197E">
        <w:rPr>
          <w:sz w:val="20"/>
        </w:rPr>
        <w:t>C.3</w:t>
      </w:r>
      <w:r>
        <w:rPr>
          <w:sz w:val="20"/>
        </w:rPr>
        <w:t>, která je nedílnou součástí této smlouvy.</w:t>
      </w:r>
    </w:p>
    <w:p w:rsidR="00A83BA2" w:rsidRDefault="00A83BA2">
      <w:pPr>
        <w:rPr>
          <w:sz w:val="20"/>
        </w:rPr>
      </w:pPr>
    </w:p>
    <w:p w:rsidR="00413D96" w:rsidRDefault="00413D96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F67E5C" w:rsidRDefault="00F67E5C">
      <w:pPr>
        <w:ind w:firstLine="0"/>
        <w:jc w:val="center"/>
        <w:rPr>
          <w:b/>
          <w:szCs w:val="22"/>
        </w:rPr>
      </w:pPr>
    </w:p>
    <w:p w:rsidR="00D07AD7" w:rsidRDefault="0000435B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</w:t>
      </w:r>
      <w:r w:rsidR="00D07AD7">
        <w:rPr>
          <w:b/>
          <w:szCs w:val="22"/>
        </w:rPr>
        <w:t>lánek 5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Závazek na uzavření „Smlouvy o zřízení služebnosti inženýrské sítě“</w:t>
      </w:r>
    </w:p>
    <w:p w:rsidR="00D07AD7" w:rsidRDefault="00D07AD7">
      <w:pPr>
        <w:jc w:val="center"/>
        <w:rPr>
          <w:b/>
          <w:sz w:val="16"/>
          <w:szCs w:val="16"/>
        </w:rPr>
      </w:pPr>
    </w:p>
    <w:p w:rsidR="00D07AD7" w:rsidRDefault="00D07AD7">
      <w:pPr>
        <w:ind w:left="567" w:hanging="284"/>
        <w:rPr>
          <w:sz w:val="20"/>
        </w:rPr>
      </w:pPr>
      <w:r>
        <w:rPr>
          <w:sz w:val="20"/>
        </w:rPr>
        <w:t xml:space="preserve">1) Budoucí povinný se zavazuje do 12 měsíců po dokončení stavby na písemnou žádost budoucího oprávněného uzavřít „Smlouvu o zřízení služebnosti inženýrské sítě“ (dále jen </w:t>
      </w:r>
      <w:r>
        <w:rPr>
          <w:b/>
          <w:sz w:val="20"/>
        </w:rPr>
        <w:t>„konečná smlouva“</w:t>
      </w:r>
      <w:r>
        <w:rPr>
          <w:sz w:val="20"/>
        </w:rPr>
        <w:t>). Budoucí oprávněný spolu s žádostí o uzavření konečné smlouvy budoucímu povinnému předloží:</w:t>
      </w:r>
    </w:p>
    <w:p w:rsidR="00D07AD7" w:rsidRDefault="00D07AD7">
      <w:pPr>
        <w:numPr>
          <w:ilvl w:val="0"/>
          <w:numId w:val="7"/>
        </w:numPr>
        <w:rPr>
          <w:sz w:val="20"/>
        </w:rPr>
      </w:pPr>
      <w:r>
        <w:rPr>
          <w:sz w:val="20"/>
        </w:rPr>
        <w:t>kopii geometrického plánu ve smyslu článku 4, včetně vyčíslené plochy služebnosti;</w:t>
      </w:r>
    </w:p>
    <w:p w:rsidR="00D07AD7" w:rsidRDefault="00D07AD7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případné změny v údajích budoucích oprávněných.</w:t>
      </w:r>
    </w:p>
    <w:p w:rsidR="00D07AD7" w:rsidRDefault="00D07AD7">
      <w:pPr>
        <w:numPr>
          <w:ilvl w:val="0"/>
          <w:numId w:val="3"/>
        </w:numPr>
        <w:rPr>
          <w:sz w:val="20"/>
        </w:rPr>
      </w:pPr>
      <w:r>
        <w:rPr>
          <w:sz w:val="20"/>
        </w:rPr>
        <w:t>Budoucí oprávněný se zavazuje požádat budoucího povinného o sepsání konečné smlouvy nejpozději d</w:t>
      </w:r>
      <w:r w:rsidR="00AE72C0">
        <w:rPr>
          <w:sz w:val="20"/>
        </w:rPr>
        <w:t>o 10 měsíců po dokončení stavby</w:t>
      </w:r>
      <w:r>
        <w:rPr>
          <w:sz w:val="20"/>
        </w:rPr>
        <w:t xml:space="preserve">. </w:t>
      </w: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6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Úplata za zřízení služebnosti inženýrské sítě</w:t>
      </w:r>
    </w:p>
    <w:p w:rsidR="00D07AD7" w:rsidRDefault="00D07AD7">
      <w:pPr>
        <w:jc w:val="center"/>
        <w:rPr>
          <w:b/>
          <w:sz w:val="16"/>
          <w:szCs w:val="16"/>
        </w:rPr>
      </w:pPr>
    </w:p>
    <w:p w:rsidR="00A45946" w:rsidRDefault="00A45946" w:rsidP="00A45946">
      <w:pPr>
        <w:ind w:left="703" w:hanging="420"/>
      </w:pPr>
      <w:r>
        <w:t xml:space="preserve">1) </w:t>
      </w:r>
      <w:r>
        <w:tab/>
        <w:t>Budoucí povinný souhlasí se zřízením služebnosti ve smyslu článku 2 a 3 této smlouvy ve prospěch budoucího oprávněného:</w:t>
      </w:r>
    </w:p>
    <w:p w:rsidR="00217553" w:rsidRDefault="00A45946" w:rsidP="00D500B4">
      <w:pPr>
        <w:ind w:left="703" w:firstLine="0"/>
        <w:rPr>
          <w:sz w:val="20"/>
        </w:rPr>
      </w:pPr>
      <w:r w:rsidRPr="00C20A84">
        <w:t xml:space="preserve">- za dohodnutou jednorázovou náhradu </w:t>
      </w:r>
      <w:r w:rsidR="00D500B4">
        <w:rPr>
          <w:b/>
          <w:color w:val="FF0000"/>
        </w:rPr>
        <w:t>………..</w:t>
      </w:r>
      <w:r w:rsidRPr="00C20A84">
        <w:rPr>
          <w:b/>
          <w:color w:val="FF0000"/>
        </w:rPr>
        <w:t>,- Kč</w:t>
      </w:r>
      <w:r w:rsidRPr="00C20A84">
        <w:rPr>
          <w:color w:val="FF0000"/>
        </w:rPr>
        <w:t xml:space="preserve"> </w:t>
      </w:r>
      <w:r w:rsidRPr="00C20A84">
        <w:rPr>
          <w:sz w:val="20"/>
        </w:rPr>
        <w:t xml:space="preserve">(slovy: </w:t>
      </w:r>
      <w:r w:rsidR="00D500B4">
        <w:rPr>
          <w:b/>
          <w:color w:val="FF0000"/>
          <w:sz w:val="20"/>
        </w:rPr>
        <w:t>……………..</w:t>
      </w:r>
      <w:r w:rsidRPr="00C20A84">
        <w:rPr>
          <w:sz w:val="20"/>
        </w:rPr>
        <w:t xml:space="preserve"> korun českých)</w:t>
      </w:r>
      <w:r w:rsidRPr="00C20A84">
        <w:t xml:space="preserve"> za dotčení pozemku, k ceně bude připočtena daň z přidané hodnoty v aktuálně platné zákonné výši</w:t>
      </w:r>
      <w:r w:rsidR="00C20A84" w:rsidRPr="00C20A84">
        <w:t>,</w:t>
      </w:r>
      <w:r w:rsidR="00D500B4">
        <w:t xml:space="preserve"> </w:t>
      </w:r>
      <w:bookmarkStart w:id="0" w:name="_GoBack"/>
      <w:bookmarkEnd w:id="0"/>
      <w:r w:rsidR="005E4E15" w:rsidRPr="00C20A84">
        <w:rPr>
          <w:sz w:val="20"/>
        </w:rPr>
        <w:t xml:space="preserve">splatných do 15 dní ode dne, kdy jí bude doručeno vyrozumění příslušného katastrálního úřadu o provedení vkladu práva odpovídajícího věcnému břemeni do katastru nemovitostí, nejdéle však do </w:t>
      </w:r>
      <w:r w:rsidRPr="00C20A84">
        <w:rPr>
          <w:sz w:val="20"/>
        </w:rPr>
        <w:t xml:space="preserve">    </w:t>
      </w:r>
      <w:r w:rsidR="005E4E15" w:rsidRPr="00C20A84">
        <w:rPr>
          <w:sz w:val="20"/>
        </w:rPr>
        <w:t>30-ti dnů od provedení tohoto vkladu. Částka bude uhrazena na účet povinného, jehož číslo sdělí povinný při podpisu smlouvy o zřízení služebnosti inženýrské sítě oprávněnému. Věcné břemeno spojené s vlastnictvím nemovitosti přechází s vlastnictvím této nemovitosti na každého budoucího vlastníka.</w:t>
      </w:r>
    </w:p>
    <w:p w:rsidR="00217553" w:rsidRDefault="00217553" w:rsidP="00217553">
      <w:pPr>
        <w:ind w:left="643" w:firstLine="0"/>
        <w:rPr>
          <w:sz w:val="20"/>
        </w:rPr>
      </w:pPr>
    </w:p>
    <w:p w:rsidR="001625F7" w:rsidRPr="00217553" w:rsidRDefault="001625F7" w:rsidP="00217553">
      <w:pPr>
        <w:ind w:left="643" w:firstLine="0"/>
        <w:rPr>
          <w:sz w:val="20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7</w:t>
      </w:r>
    </w:p>
    <w:p w:rsidR="00D07AD7" w:rsidRDefault="00D07AD7">
      <w:pPr>
        <w:jc w:val="center"/>
        <w:rPr>
          <w:b/>
          <w:sz w:val="20"/>
        </w:rPr>
      </w:pPr>
      <w:r>
        <w:rPr>
          <w:b/>
          <w:sz w:val="20"/>
        </w:rPr>
        <w:t>Nabytí oprávnění ze služebnosti inženýrské sítě</w:t>
      </w:r>
    </w:p>
    <w:p w:rsidR="000075A4" w:rsidRDefault="000075A4">
      <w:pPr>
        <w:ind w:left="567" w:hanging="284"/>
        <w:rPr>
          <w:sz w:val="20"/>
        </w:rPr>
      </w:pPr>
    </w:p>
    <w:p w:rsidR="000075A4" w:rsidRDefault="00D07AD7" w:rsidP="000075A4">
      <w:pPr>
        <w:pStyle w:val="Odstavecseseznamem"/>
        <w:numPr>
          <w:ilvl w:val="0"/>
          <w:numId w:val="14"/>
        </w:numPr>
        <w:rPr>
          <w:sz w:val="20"/>
        </w:rPr>
      </w:pPr>
      <w:r w:rsidRPr="000075A4">
        <w:rPr>
          <w:sz w:val="20"/>
        </w:rPr>
        <w:t>Oprávnění vyplývající z konečné smlouvy přejde</w:t>
      </w:r>
      <w:r w:rsidR="00E70739">
        <w:rPr>
          <w:sz w:val="20"/>
        </w:rPr>
        <w:t xml:space="preserve"> </w:t>
      </w:r>
      <w:r w:rsidRPr="000075A4">
        <w:rPr>
          <w:sz w:val="20"/>
        </w:rPr>
        <w:t xml:space="preserve"> na budoucího oprávněného</w:t>
      </w:r>
      <w:r w:rsidRPr="000075A4">
        <w:rPr>
          <w:b/>
          <w:sz w:val="20"/>
        </w:rPr>
        <w:t xml:space="preserve"> </w:t>
      </w:r>
      <w:r w:rsidRPr="000075A4">
        <w:rPr>
          <w:sz w:val="20"/>
        </w:rPr>
        <w:t>vkladem práva ze</w:t>
      </w:r>
      <w:r w:rsidR="00AE72C0" w:rsidRPr="000075A4">
        <w:rPr>
          <w:sz w:val="20"/>
        </w:rPr>
        <w:t> </w:t>
      </w:r>
      <w:r w:rsidRPr="000075A4">
        <w:rPr>
          <w:sz w:val="20"/>
        </w:rPr>
        <w:t>služebnosti inženýrské sítě do katastru nemovitostí.</w:t>
      </w:r>
    </w:p>
    <w:p w:rsidR="00D07AD7" w:rsidRPr="000075A4" w:rsidRDefault="00D07AD7" w:rsidP="000075A4">
      <w:pPr>
        <w:pStyle w:val="Odstavecseseznamem"/>
        <w:numPr>
          <w:ilvl w:val="0"/>
          <w:numId w:val="14"/>
        </w:numPr>
        <w:rPr>
          <w:sz w:val="20"/>
        </w:rPr>
      </w:pPr>
      <w:r w:rsidRPr="000075A4">
        <w:rPr>
          <w:sz w:val="20"/>
        </w:rPr>
        <w:t>Účastníci smlouvy se dohodli, že budoucí vklad práva služebnosti inženýrské sítě do katastru nemovitostí zajistí budoucí oprávněný na svůj náklad.</w:t>
      </w:r>
    </w:p>
    <w:p w:rsidR="00F87447" w:rsidRDefault="00F87447">
      <w:pPr>
        <w:ind w:left="567" w:hanging="284"/>
        <w:rPr>
          <w:sz w:val="20"/>
        </w:rPr>
      </w:pPr>
    </w:p>
    <w:p w:rsidR="00217553" w:rsidRDefault="00217553">
      <w:pPr>
        <w:ind w:left="567" w:hanging="284"/>
        <w:rPr>
          <w:sz w:val="20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8</w:t>
      </w:r>
    </w:p>
    <w:p w:rsidR="00D07AD7" w:rsidRDefault="00D07AD7">
      <w:pPr>
        <w:ind w:left="567" w:hanging="284"/>
        <w:jc w:val="center"/>
        <w:rPr>
          <w:b/>
          <w:sz w:val="20"/>
        </w:rPr>
      </w:pPr>
      <w:r>
        <w:rPr>
          <w:b/>
          <w:sz w:val="20"/>
        </w:rPr>
        <w:t>Souhlas s realizací a umístěním stavby</w:t>
      </w:r>
    </w:p>
    <w:p w:rsidR="00D07AD7" w:rsidRDefault="00D07AD7">
      <w:pPr>
        <w:ind w:left="567" w:hanging="284"/>
        <w:jc w:val="center"/>
        <w:rPr>
          <w:b/>
          <w:sz w:val="16"/>
          <w:szCs w:val="16"/>
        </w:rPr>
      </w:pPr>
    </w:p>
    <w:p w:rsidR="00D07AD7" w:rsidRDefault="00D07AD7">
      <w:pPr>
        <w:ind w:left="567" w:hanging="284"/>
        <w:rPr>
          <w:color w:val="000000"/>
          <w:sz w:val="20"/>
        </w:rPr>
      </w:pPr>
      <w:r>
        <w:rPr>
          <w:sz w:val="20"/>
        </w:rPr>
        <w:lastRenderedPageBreak/>
        <w:t xml:space="preserve">1) Budoucí povinný </w:t>
      </w:r>
      <w:r>
        <w:rPr>
          <w:b/>
          <w:sz w:val="20"/>
        </w:rPr>
        <w:t>souhlasí</w:t>
      </w:r>
      <w:r>
        <w:rPr>
          <w:sz w:val="20"/>
        </w:rPr>
        <w:t>, aby budoucí oprávněný realizoval a umístil stavbu inženýrské sítě na</w:t>
      </w:r>
      <w:r w:rsidR="00AE72C0">
        <w:rPr>
          <w:sz w:val="20"/>
        </w:rPr>
        <w:t> </w:t>
      </w:r>
      <w:r>
        <w:rPr>
          <w:sz w:val="20"/>
        </w:rPr>
        <w:t>služebn</w:t>
      </w:r>
      <w:r w:rsidR="00BD72FD">
        <w:rPr>
          <w:sz w:val="20"/>
        </w:rPr>
        <w:t>ém</w:t>
      </w:r>
      <w:r>
        <w:rPr>
          <w:sz w:val="20"/>
        </w:rPr>
        <w:t xml:space="preserve"> pozem</w:t>
      </w:r>
      <w:r w:rsidR="00BD72FD">
        <w:rPr>
          <w:sz w:val="20"/>
        </w:rPr>
        <w:t>ku</w:t>
      </w:r>
      <w:r>
        <w:rPr>
          <w:sz w:val="20"/>
        </w:rPr>
        <w:t>. Tato smlouva je zároveň dokladem o tom, že budoucí oprávněný má právo k pozemk</w:t>
      </w:r>
      <w:r w:rsidR="00BD72FD">
        <w:rPr>
          <w:sz w:val="20"/>
        </w:rPr>
        <w:t>u</w:t>
      </w:r>
      <w:r>
        <w:rPr>
          <w:sz w:val="20"/>
        </w:rPr>
        <w:t xml:space="preserve"> provést stavbu inženýrské sítě, s odkazem na příslušná ustanovení zákona č. 183/2006 Sb., Stavební zákon v platném znění </w:t>
      </w:r>
      <w:r>
        <w:rPr>
          <w:color w:val="000000"/>
          <w:sz w:val="20"/>
        </w:rPr>
        <w:t>včetně vstupu na </w:t>
      </w:r>
      <w:r w:rsidR="003461ED">
        <w:rPr>
          <w:color w:val="000000"/>
          <w:sz w:val="20"/>
        </w:rPr>
        <w:t>pozemek</w:t>
      </w:r>
      <w:r>
        <w:rPr>
          <w:color w:val="000000"/>
          <w:sz w:val="20"/>
        </w:rPr>
        <w:t xml:space="preserve"> za účelem přípravy a</w:t>
      </w:r>
      <w:r w:rsidR="00F87447">
        <w:rPr>
          <w:color w:val="000000"/>
          <w:sz w:val="20"/>
        </w:rPr>
        <w:t> </w:t>
      </w:r>
      <w:r>
        <w:rPr>
          <w:color w:val="000000"/>
          <w:sz w:val="20"/>
        </w:rPr>
        <w:t>provedení stavby, za</w:t>
      </w:r>
      <w:r w:rsidR="00AE72C0">
        <w:rPr>
          <w:color w:val="000000"/>
          <w:sz w:val="20"/>
        </w:rPr>
        <w:t> </w:t>
      </w:r>
      <w:r>
        <w:rPr>
          <w:color w:val="000000"/>
          <w:sz w:val="20"/>
        </w:rPr>
        <w:t xml:space="preserve">dále uvedených </w:t>
      </w:r>
      <w:r>
        <w:rPr>
          <w:b/>
          <w:color w:val="000000"/>
          <w:sz w:val="20"/>
        </w:rPr>
        <w:t>podmínek</w:t>
      </w:r>
      <w:r>
        <w:rPr>
          <w:color w:val="000000"/>
          <w:sz w:val="20"/>
        </w:rPr>
        <w:t xml:space="preserve"> ujednaných smluvními stranami:</w:t>
      </w:r>
    </w:p>
    <w:p w:rsidR="00D07AD7" w:rsidRDefault="00D07AD7">
      <w:pPr>
        <w:rPr>
          <w:sz w:val="20"/>
        </w:rPr>
      </w:pPr>
      <w:r>
        <w:rPr>
          <w:sz w:val="20"/>
        </w:rPr>
        <w:t xml:space="preserve"> </w:t>
      </w:r>
    </w:p>
    <w:p w:rsidR="00D07AD7" w:rsidRDefault="00F8744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</w:t>
      </w:r>
      <w:r w:rsidR="00D07AD7">
        <w:rPr>
          <w:sz w:val="20"/>
        </w:rPr>
        <w:t xml:space="preserve">udoucí oprávněný se zavazuje, že k provedení stavby inženýrské sítě na </w:t>
      </w:r>
      <w:r w:rsidR="003461ED">
        <w:rPr>
          <w:sz w:val="20"/>
        </w:rPr>
        <w:t xml:space="preserve">služebném pozemku </w:t>
      </w:r>
      <w:r w:rsidR="00D07AD7">
        <w:rPr>
          <w:sz w:val="20"/>
        </w:rPr>
        <w:t xml:space="preserve">si zajistí vydání </w:t>
      </w:r>
      <w:r w:rsidR="00BB23C0">
        <w:rPr>
          <w:sz w:val="20"/>
        </w:rPr>
        <w:t>územního rozhodnutí a stavebního povolení</w:t>
      </w:r>
      <w:r w:rsidR="00D07AD7">
        <w:rPr>
          <w:sz w:val="20"/>
        </w:rPr>
        <w:t xml:space="preserve"> a zavazuje se k její výstavbě dle schválené a</w:t>
      </w:r>
      <w:r>
        <w:rPr>
          <w:sz w:val="20"/>
        </w:rPr>
        <w:t> </w:t>
      </w:r>
      <w:r w:rsidR="00D07AD7">
        <w:rPr>
          <w:sz w:val="20"/>
        </w:rPr>
        <w:t>budoucím povinným odso</w:t>
      </w:r>
      <w:r>
        <w:rPr>
          <w:sz w:val="20"/>
        </w:rPr>
        <w:t>uhlasené projektové dokumentace;</w:t>
      </w:r>
    </w:p>
    <w:p w:rsidR="00D07AD7" w:rsidRDefault="00F8744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</w:t>
      </w:r>
      <w:r w:rsidR="00D07AD7">
        <w:rPr>
          <w:sz w:val="20"/>
        </w:rPr>
        <w:t>ráce budou prováděny s maximálně možnou ohleduplností ke stromoví a kulturám. Při zřizování podzemního vedení budou šetřena práv</w:t>
      </w:r>
      <w:r>
        <w:rPr>
          <w:sz w:val="20"/>
        </w:rPr>
        <w:t>a vlastníka předmětn</w:t>
      </w:r>
      <w:r w:rsidR="00BD72FD">
        <w:rPr>
          <w:sz w:val="20"/>
        </w:rPr>
        <w:t>ého pozemku</w:t>
      </w:r>
      <w:r>
        <w:rPr>
          <w:sz w:val="20"/>
        </w:rPr>
        <w:t>;</w:t>
      </w:r>
    </w:p>
    <w:p w:rsidR="00D07AD7" w:rsidRDefault="00F87447">
      <w:pPr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p</w:t>
      </w:r>
      <w:r w:rsidR="00D07AD7">
        <w:rPr>
          <w:bCs/>
          <w:sz w:val="20"/>
        </w:rPr>
        <w:t>řípadná náhrada škody bude uhrazena povinnému podle ustanovení zákona č. 151/1997 Sb., o oceňování majetku a o změně některých zákonů (</w:t>
      </w:r>
      <w:r w:rsidR="001625F7">
        <w:rPr>
          <w:bCs/>
          <w:sz w:val="20"/>
        </w:rPr>
        <w:t xml:space="preserve">zákon o </w:t>
      </w:r>
      <w:r w:rsidR="00D07AD7">
        <w:rPr>
          <w:bCs/>
          <w:sz w:val="20"/>
        </w:rPr>
        <w:t>oceňov</w:t>
      </w:r>
      <w:r w:rsidR="001625F7">
        <w:rPr>
          <w:bCs/>
          <w:sz w:val="20"/>
        </w:rPr>
        <w:t>ání majetku</w:t>
      </w:r>
      <w:r w:rsidR="00D07AD7">
        <w:rPr>
          <w:bCs/>
          <w:sz w:val="20"/>
        </w:rPr>
        <w:t>) ve znění pozdějších předpisů a podle dohody s nimi.</w:t>
      </w:r>
    </w:p>
    <w:p w:rsidR="00F87447" w:rsidRDefault="00F87447">
      <w:pPr>
        <w:rPr>
          <w:sz w:val="20"/>
        </w:rPr>
      </w:pPr>
    </w:p>
    <w:p w:rsidR="00217553" w:rsidRDefault="00217553">
      <w:pPr>
        <w:rPr>
          <w:sz w:val="20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9</w:t>
      </w:r>
    </w:p>
    <w:p w:rsidR="00D07AD7" w:rsidRDefault="00D07AD7">
      <w:pPr>
        <w:ind w:firstLine="0"/>
        <w:jc w:val="center"/>
        <w:rPr>
          <w:b/>
          <w:sz w:val="20"/>
        </w:rPr>
      </w:pPr>
      <w:r>
        <w:rPr>
          <w:b/>
          <w:sz w:val="20"/>
        </w:rPr>
        <w:t>Podmínky investora stavby k provádění stavby a následnému provozování</w:t>
      </w:r>
    </w:p>
    <w:p w:rsidR="00D07AD7" w:rsidRDefault="00D07AD7">
      <w:pPr>
        <w:ind w:left="567" w:hanging="284"/>
        <w:jc w:val="center"/>
        <w:rPr>
          <w:b/>
          <w:sz w:val="16"/>
          <w:szCs w:val="16"/>
        </w:rPr>
      </w:pPr>
    </w:p>
    <w:p w:rsidR="00BD72FD" w:rsidRDefault="001C4F50" w:rsidP="003C3F79">
      <w:pPr>
        <w:numPr>
          <w:ilvl w:val="0"/>
          <w:numId w:val="8"/>
        </w:numPr>
        <w:rPr>
          <w:color w:val="000000"/>
          <w:sz w:val="20"/>
        </w:rPr>
      </w:pPr>
      <w:r>
        <w:rPr>
          <w:color w:val="000000"/>
          <w:sz w:val="20"/>
        </w:rPr>
        <w:t>P</w:t>
      </w:r>
      <w:r w:rsidR="00BD72FD" w:rsidRPr="00BD72FD">
        <w:rPr>
          <w:color w:val="000000"/>
          <w:sz w:val="20"/>
        </w:rPr>
        <w:t xml:space="preserve">ozemek bude po ukončení prací </w:t>
      </w:r>
      <w:r>
        <w:rPr>
          <w:color w:val="000000"/>
          <w:sz w:val="20"/>
        </w:rPr>
        <w:t xml:space="preserve">na náklady investora </w:t>
      </w:r>
      <w:r w:rsidR="00BD72FD" w:rsidRPr="00BD72FD">
        <w:rPr>
          <w:color w:val="000000"/>
          <w:sz w:val="20"/>
        </w:rPr>
        <w:t>uveden do stavu v souladu s projektovou dokumentací. O</w:t>
      </w:r>
      <w:r w:rsidR="00BD72FD">
        <w:rPr>
          <w:color w:val="000000"/>
          <w:sz w:val="20"/>
        </w:rPr>
        <w:t> </w:t>
      </w:r>
      <w:r w:rsidR="00BD72FD" w:rsidRPr="00BD72FD">
        <w:rPr>
          <w:color w:val="000000"/>
          <w:sz w:val="20"/>
        </w:rPr>
        <w:t>zpětném předání pozemku</w:t>
      </w:r>
      <w:r w:rsidR="00BD72FD">
        <w:rPr>
          <w:color w:val="000000"/>
          <w:sz w:val="20"/>
        </w:rPr>
        <w:t xml:space="preserve"> bude vyhotoven písemný záznam;</w:t>
      </w:r>
    </w:p>
    <w:p w:rsidR="00D07AD7" w:rsidRDefault="00D07AD7" w:rsidP="003C3F79">
      <w:pPr>
        <w:numPr>
          <w:ilvl w:val="0"/>
          <w:numId w:val="8"/>
        </w:numPr>
        <w:rPr>
          <w:color w:val="000000"/>
          <w:sz w:val="20"/>
        </w:rPr>
      </w:pPr>
      <w:r>
        <w:rPr>
          <w:color w:val="000000"/>
          <w:sz w:val="20"/>
        </w:rPr>
        <w:t>vlastník pozemk</w:t>
      </w:r>
      <w:r w:rsidR="00BD72FD">
        <w:rPr>
          <w:color w:val="000000"/>
          <w:sz w:val="20"/>
        </w:rPr>
        <w:t>u</w:t>
      </w:r>
      <w:r>
        <w:rPr>
          <w:color w:val="000000"/>
          <w:sz w:val="20"/>
        </w:rPr>
        <w:t xml:space="preserve"> se zavazuje, že na trase </w:t>
      </w:r>
      <w:r w:rsidR="00AE72C0">
        <w:rPr>
          <w:color w:val="000000"/>
          <w:sz w:val="20"/>
        </w:rPr>
        <w:t>vodovodního řadu</w:t>
      </w:r>
      <w:r>
        <w:rPr>
          <w:color w:val="000000"/>
          <w:sz w:val="20"/>
        </w:rPr>
        <w:t xml:space="preserve"> nebude osazovat stromoví, které by v</w:t>
      </w:r>
      <w:r w:rsidR="00BB23C0">
        <w:rPr>
          <w:color w:val="000000"/>
          <w:sz w:val="20"/>
        </w:rPr>
        <w:t> </w:t>
      </w:r>
      <w:r>
        <w:rPr>
          <w:color w:val="000000"/>
          <w:sz w:val="20"/>
        </w:rPr>
        <w:t xml:space="preserve">průběhu let mohlo kořeny ohrozit potrubí a dále se zavazuje, že přes trasu </w:t>
      </w:r>
      <w:r w:rsidR="0000435B">
        <w:rPr>
          <w:color w:val="000000"/>
          <w:sz w:val="20"/>
        </w:rPr>
        <w:t>inženýrských sítí</w:t>
      </w:r>
      <w:r>
        <w:rPr>
          <w:color w:val="000000"/>
          <w:sz w:val="20"/>
        </w:rPr>
        <w:t xml:space="preserve"> nebude přejíždět těžkou technikou a jinými stroji, které by mohl</w:t>
      </w:r>
      <w:r w:rsidR="00A86D6E">
        <w:rPr>
          <w:color w:val="000000"/>
          <w:sz w:val="20"/>
        </w:rPr>
        <w:t>y</w:t>
      </w:r>
      <w:r>
        <w:rPr>
          <w:color w:val="000000"/>
          <w:sz w:val="20"/>
        </w:rPr>
        <w:t xml:space="preserve"> ohrozit potrubí;</w:t>
      </w:r>
    </w:p>
    <w:p w:rsidR="00D07AD7" w:rsidRDefault="00D07AD7" w:rsidP="003C3F79">
      <w:pPr>
        <w:numPr>
          <w:ilvl w:val="0"/>
          <w:numId w:val="8"/>
        </w:numPr>
        <w:rPr>
          <w:color w:val="000000"/>
          <w:sz w:val="20"/>
        </w:rPr>
      </w:pPr>
      <w:r>
        <w:rPr>
          <w:color w:val="000000"/>
          <w:sz w:val="20"/>
        </w:rPr>
        <w:t>vlastník pozemk</w:t>
      </w:r>
      <w:r w:rsidR="00BD72FD">
        <w:rPr>
          <w:color w:val="000000"/>
          <w:sz w:val="20"/>
        </w:rPr>
        <w:t>u</w:t>
      </w:r>
      <w:r>
        <w:rPr>
          <w:color w:val="000000"/>
          <w:sz w:val="20"/>
        </w:rPr>
        <w:t xml:space="preserve"> se taktéž zavazuje, že v trase </w:t>
      </w:r>
      <w:r w:rsidR="0000435B">
        <w:rPr>
          <w:color w:val="000000"/>
          <w:sz w:val="20"/>
        </w:rPr>
        <w:t xml:space="preserve">vodovodního řadu </w:t>
      </w:r>
      <w:r>
        <w:rPr>
          <w:color w:val="000000"/>
          <w:sz w:val="20"/>
        </w:rPr>
        <w:t>nebude stavět žádné pevné stavby (se základy), případně všechny tyto záměry musí k</w:t>
      </w:r>
      <w:r w:rsidR="0000435B">
        <w:rPr>
          <w:color w:val="000000"/>
          <w:sz w:val="20"/>
        </w:rPr>
        <w:t>onzultovat s investorem stavby</w:t>
      </w:r>
      <w:r>
        <w:rPr>
          <w:color w:val="000000"/>
          <w:sz w:val="20"/>
        </w:rPr>
        <w:t>, tedy s</w:t>
      </w:r>
      <w:r w:rsidR="000075A4">
        <w:rPr>
          <w:color w:val="000000"/>
          <w:sz w:val="20"/>
        </w:rPr>
        <w:t> Obcí Psáry</w:t>
      </w:r>
      <w:r w:rsidR="00BB23C0">
        <w:rPr>
          <w:color w:val="000000"/>
          <w:sz w:val="20"/>
        </w:rPr>
        <w:t>.</w:t>
      </w:r>
    </w:p>
    <w:p w:rsidR="00261E36" w:rsidRDefault="00261E36" w:rsidP="00261E36">
      <w:pPr>
        <w:rPr>
          <w:color w:val="000000"/>
          <w:sz w:val="20"/>
          <w:shd w:val="clear" w:color="auto" w:fill="FFFFFF"/>
        </w:rPr>
      </w:pPr>
    </w:p>
    <w:p w:rsidR="00217553" w:rsidRDefault="00217553" w:rsidP="00261E36">
      <w:pPr>
        <w:rPr>
          <w:color w:val="000000"/>
          <w:sz w:val="20"/>
          <w:shd w:val="clear" w:color="auto" w:fill="FFFFFF"/>
        </w:rPr>
      </w:pPr>
    </w:p>
    <w:p w:rsidR="00D07AD7" w:rsidRDefault="00D07AD7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Článek 10</w:t>
      </w:r>
    </w:p>
    <w:p w:rsidR="00D07AD7" w:rsidRDefault="00D07AD7">
      <w:pPr>
        <w:ind w:firstLine="0"/>
        <w:jc w:val="center"/>
        <w:rPr>
          <w:b/>
          <w:sz w:val="20"/>
        </w:rPr>
      </w:pPr>
      <w:r>
        <w:rPr>
          <w:b/>
          <w:sz w:val="20"/>
        </w:rPr>
        <w:t>Další ujednání</w:t>
      </w:r>
    </w:p>
    <w:p w:rsidR="00D07AD7" w:rsidRDefault="00D07AD7">
      <w:pPr>
        <w:ind w:left="568" w:hanging="284"/>
        <w:rPr>
          <w:sz w:val="16"/>
          <w:szCs w:val="16"/>
        </w:rPr>
      </w:pPr>
    </w:p>
    <w:p w:rsidR="00D07AD7" w:rsidRDefault="00D07AD7" w:rsidP="003C3F79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Účastníci této smlouvy ujednávají, že každá ze smluvních stran může od této „Smlouvy o budoucí smlouvě o zřízení služebnosti inženýrské sítě“ odstoupit v případě, že výstavbou nedojde k předpokládanému dotčení předmětn</w:t>
      </w:r>
      <w:r w:rsidR="00BD72FD">
        <w:rPr>
          <w:sz w:val="20"/>
        </w:rPr>
        <w:t>ého</w:t>
      </w:r>
      <w:r>
        <w:rPr>
          <w:sz w:val="20"/>
        </w:rPr>
        <w:t xml:space="preserve"> pozemk</w:t>
      </w:r>
      <w:r w:rsidR="00BD72FD">
        <w:rPr>
          <w:sz w:val="20"/>
        </w:rPr>
        <w:t>u</w:t>
      </w:r>
      <w:r>
        <w:rPr>
          <w:sz w:val="20"/>
        </w:rPr>
        <w:t>. Budoucí oprávněný se zavazuje, že tuto skutečnost oznámí budoucímu povinnému bez zbytečného odkladu.</w:t>
      </w:r>
    </w:p>
    <w:p w:rsidR="00D07AD7" w:rsidRDefault="00D07AD7" w:rsidP="003C3F79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Tato smlouva nabývá platnosti a účinnosti dnem podpisu obou smluvních stran.</w:t>
      </w:r>
    </w:p>
    <w:p w:rsidR="000075A4" w:rsidRPr="000075A4" w:rsidRDefault="000075A4" w:rsidP="000075A4">
      <w:pPr>
        <w:numPr>
          <w:ilvl w:val="0"/>
          <w:numId w:val="10"/>
        </w:numPr>
        <w:rPr>
          <w:sz w:val="20"/>
        </w:rPr>
      </w:pPr>
      <w:r w:rsidRPr="000075A4">
        <w:rPr>
          <w:sz w:val="20"/>
        </w:rPr>
        <w:t>Ukáže-li se kterékoli ustanovení této smlouvy neplatným nebo neúčinným, případně, stane-li se takovým v budoucnu, nedotýká se tato neplatnost či neúčinnost platnosti a účinnosti ustanovení ostatních. Smluvní strany se pro tento případ zavazují nahradit neplatné či neúčinné ustanovení této smlouvy ustanovením platným a účinným, kterým bude přípustným způsobem dosaženo cíle sledovaného neplatným nebo neúčinným ustanovením.</w:t>
      </w:r>
    </w:p>
    <w:p w:rsidR="000075A4" w:rsidRPr="000075A4" w:rsidRDefault="000075A4" w:rsidP="000075A4">
      <w:pPr>
        <w:numPr>
          <w:ilvl w:val="0"/>
          <w:numId w:val="10"/>
        </w:numPr>
        <w:rPr>
          <w:sz w:val="20"/>
        </w:rPr>
      </w:pPr>
      <w:r w:rsidRPr="000075A4">
        <w:rPr>
          <w:sz w:val="20"/>
        </w:rPr>
        <w:t>Všechna oznámení či výzvy dle této smlouvy musí být učiněna v písemné formě a musí být řádně doručena na adresu smluvních stran uvedenou v záhlaví této smlouvy. Zásilka se považuje za doručenou i za předpokladu, že adresát si ji nevyzvedne na poště ani v úložné době, a to k poslednímu dni této úložné lhůty.</w:t>
      </w:r>
    </w:p>
    <w:p w:rsidR="00D07AD7" w:rsidRDefault="00D07AD7" w:rsidP="003C3F79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Smluvní strany prohlašují, že tato smlouva byla sepsána podle jejich pravé a svobodné vůle, nikoliv v tísni a za nápadně nevýhodných podmínek, že je prosta omylu, a jako důkaz souhlasu s jejím obsahem byla oběma smluvními stranami podepsána.</w:t>
      </w:r>
    </w:p>
    <w:p w:rsidR="00CA0DB5" w:rsidRPr="000075A4" w:rsidRDefault="00D07AD7" w:rsidP="000075A4">
      <w:pPr>
        <w:numPr>
          <w:ilvl w:val="0"/>
          <w:numId w:val="10"/>
        </w:numPr>
        <w:rPr>
          <w:sz w:val="20"/>
        </w:rPr>
      </w:pPr>
      <w:r w:rsidRPr="00CA0DB5">
        <w:rPr>
          <w:sz w:val="20"/>
        </w:rPr>
        <w:t>Smlouva je vyhotovena</w:t>
      </w:r>
      <w:r w:rsidRPr="00CA0DB5">
        <w:rPr>
          <w:sz w:val="20"/>
          <w:shd w:val="clear" w:color="auto" w:fill="FFFFFF"/>
        </w:rPr>
        <w:t xml:space="preserve"> v</w:t>
      </w:r>
      <w:r w:rsidR="006F7A28">
        <w:rPr>
          <w:sz w:val="20"/>
          <w:shd w:val="clear" w:color="auto" w:fill="FFFFFF"/>
        </w:rPr>
        <w:t>e třech</w:t>
      </w:r>
      <w:r w:rsidRPr="00CA0DB5">
        <w:rPr>
          <w:sz w:val="20"/>
          <w:shd w:val="clear" w:color="auto" w:fill="FFFFFF"/>
        </w:rPr>
        <w:t xml:space="preserve"> exemplářích, př</w:t>
      </w:r>
      <w:r w:rsidRPr="00CA0DB5">
        <w:rPr>
          <w:sz w:val="20"/>
        </w:rPr>
        <w:t>ičemž všechny mají platnost originálu. Z toho obdrží každá smluvní st</w:t>
      </w:r>
      <w:r w:rsidR="003C3F79" w:rsidRPr="00CA0DB5">
        <w:rPr>
          <w:sz w:val="20"/>
        </w:rPr>
        <w:t>rana po 1 vyhotov</w:t>
      </w:r>
      <w:r w:rsidRPr="00CA0DB5">
        <w:rPr>
          <w:sz w:val="20"/>
        </w:rPr>
        <w:t xml:space="preserve">ení, zbývající 1 vyhotovení bude podkladem pro provedení správních řízení. Schváleno zastupitelstvem </w:t>
      </w:r>
      <w:r w:rsidR="000075A4">
        <w:rPr>
          <w:sz w:val="20"/>
        </w:rPr>
        <w:t xml:space="preserve">Obce Psáry </w:t>
      </w:r>
      <w:r w:rsidR="000075A4" w:rsidRPr="000075A4">
        <w:rPr>
          <w:sz w:val="20"/>
        </w:rPr>
        <w:t>podle § 41 zákona č. 128/2000 Sb. o obcích (obecní zřízení), ve znění</w:t>
      </w:r>
      <w:r w:rsidR="000075A4">
        <w:rPr>
          <w:sz w:val="20"/>
        </w:rPr>
        <w:t xml:space="preserve"> </w:t>
      </w:r>
      <w:r w:rsidR="000075A4" w:rsidRPr="000075A4">
        <w:rPr>
          <w:sz w:val="20"/>
        </w:rPr>
        <w:t>pozdějších předpisů</w:t>
      </w:r>
      <w:r w:rsidRPr="000075A4">
        <w:rPr>
          <w:sz w:val="20"/>
        </w:rPr>
        <w:t xml:space="preserve"> dne</w:t>
      </w:r>
      <w:r w:rsidR="0000435B" w:rsidRPr="000075A4">
        <w:rPr>
          <w:sz w:val="20"/>
        </w:rPr>
        <w:t xml:space="preserve"> </w:t>
      </w:r>
      <w:r w:rsidR="00CA0DB5" w:rsidRPr="000075A4">
        <w:rPr>
          <w:sz w:val="20"/>
        </w:rPr>
        <w:t>……</w:t>
      </w:r>
      <w:r w:rsidR="000075A4" w:rsidRPr="000075A4">
        <w:rPr>
          <w:sz w:val="20"/>
        </w:rPr>
        <w:t>…</w:t>
      </w:r>
      <w:r w:rsidR="00CA0DB5" w:rsidRPr="000075A4">
        <w:rPr>
          <w:sz w:val="20"/>
        </w:rPr>
        <w:t>…</w:t>
      </w:r>
      <w:r w:rsidR="000075A4">
        <w:rPr>
          <w:sz w:val="20"/>
        </w:rPr>
        <w:t>….</w:t>
      </w:r>
      <w:r w:rsidR="00CA0DB5" w:rsidRPr="000075A4">
        <w:rPr>
          <w:sz w:val="20"/>
        </w:rPr>
        <w:t>…. 201</w:t>
      </w:r>
      <w:r w:rsidR="005E4E15" w:rsidRPr="000075A4">
        <w:rPr>
          <w:sz w:val="20"/>
        </w:rPr>
        <w:t>9</w:t>
      </w:r>
      <w:r w:rsidR="00CA0DB5" w:rsidRPr="000075A4">
        <w:rPr>
          <w:sz w:val="20"/>
        </w:rPr>
        <w:t>, usnesením č…..……...</w:t>
      </w:r>
    </w:p>
    <w:p w:rsidR="00C054FF" w:rsidRPr="00CA0DB5" w:rsidRDefault="00C054FF" w:rsidP="00C054FF">
      <w:pPr>
        <w:numPr>
          <w:ilvl w:val="0"/>
          <w:numId w:val="10"/>
        </w:numPr>
        <w:rPr>
          <w:b/>
          <w:sz w:val="20"/>
        </w:rPr>
      </w:pPr>
      <w:r w:rsidRPr="00CA0DB5">
        <w:rPr>
          <w:b/>
          <w:sz w:val="20"/>
        </w:rPr>
        <w:t xml:space="preserve">Nedílnou součástí této smlouvy je příloha č. 1 – Situace stavby na podkladu KM (č. přílohy PD C.3) s vyjádřením souhlasu vlastníka s provedením stavby dle § 184a zákona č. 183/2006 Sb. podpisem povinného (prosíme uveďte vlastnoruční podpis i na přílohu smlouvy č. 1). </w:t>
      </w:r>
    </w:p>
    <w:p w:rsidR="00C054FF" w:rsidRPr="0000435B" w:rsidRDefault="00C054FF" w:rsidP="00C054FF">
      <w:pPr>
        <w:ind w:left="720" w:firstLine="0"/>
        <w:rPr>
          <w:sz w:val="20"/>
        </w:rPr>
      </w:pPr>
    </w:p>
    <w:p w:rsidR="00D07AD7" w:rsidRDefault="00D07AD7">
      <w:pPr>
        <w:rPr>
          <w:sz w:val="20"/>
        </w:rPr>
      </w:pPr>
    </w:p>
    <w:p w:rsidR="00D07AD7" w:rsidRDefault="00D07AD7">
      <w:pPr>
        <w:rPr>
          <w:b/>
          <w:sz w:val="20"/>
        </w:rPr>
      </w:pPr>
      <w:r>
        <w:rPr>
          <w:b/>
          <w:sz w:val="20"/>
        </w:rPr>
        <w:t>Přílohy:</w:t>
      </w:r>
    </w:p>
    <w:p w:rsidR="005E4E15" w:rsidRDefault="005E4E15">
      <w:pPr>
        <w:rPr>
          <w:sz w:val="20"/>
        </w:rPr>
      </w:pPr>
      <w:r w:rsidRPr="005E4E15">
        <w:rPr>
          <w:sz w:val="20"/>
        </w:rPr>
        <w:t>příloha č. 1 – Situace stavby na podkladu KM (č. přílohy PD C.3</w:t>
      </w:r>
      <w:r w:rsidR="002C3A1F">
        <w:rPr>
          <w:sz w:val="20"/>
        </w:rPr>
        <w:t xml:space="preserve"> – výřez situace s ozn. C.3.x</w:t>
      </w:r>
      <w:r w:rsidRPr="005E4E15">
        <w:rPr>
          <w:sz w:val="20"/>
        </w:rPr>
        <w:t>)</w:t>
      </w:r>
    </w:p>
    <w:p w:rsidR="00D07AD7" w:rsidRDefault="00D07AD7">
      <w:pPr>
        <w:rPr>
          <w:rFonts w:eastAsia="MS Mincho"/>
          <w:sz w:val="20"/>
        </w:rPr>
      </w:pPr>
    </w:p>
    <w:p w:rsidR="00D07AD7" w:rsidRDefault="00D07AD7">
      <w:pPr>
        <w:rPr>
          <w:rFonts w:eastAsia="MS Mincho"/>
          <w:sz w:val="20"/>
        </w:rPr>
      </w:pPr>
    </w:p>
    <w:p w:rsidR="002C3A1F" w:rsidRDefault="002C3A1F">
      <w:pPr>
        <w:rPr>
          <w:rFonts w:eastAsia="MS Mincho"/>
          <w:sz w:val="20"/>
        </w:rPr>
      </w:pPr>
    </w:p>
    <w:p w:rsidR="00D07AD7" w:rsidRDefault="00D07AD7">
      <w:pPr>
        <w:rPr>
          <w:rFonts w:eastAsia="MS Mincho"/>
          <w:sz w:val="20"/>
        </w:rPr>
      </w:pPr>
      <w:r>
        <w:rPr>
          <w:rFonts w:eastAsia="MS Mincho"/>
          <w:sz w:val="20"/>
        </w:rPr>
        <w:t>V ………………….. dne ......…</w:t>
      </w:r>
      <w:r w:rsidR="004063F6">
        <w:rPr>
          <w:rFonts w:eastAsia="MS Mincho"/>
          <w:sz w:val="20"/>
        </w:rPr>
        <w:t xml:space="preserve">...............           </w:t>
      </w:r>
      <w:r w:rsidR="004063F6">
        <w:rPr>
          <w:rFonts w:eastAsia="MS Mincho"/>
          <w:sz w:val="20"/>
        </w:rPr>
        <w:tab/>
        <w:t xml:space="preserve">   V </w:t>
      </w:r>
      <w:r w:rsidR="005E4E15">
        <w:rPr>
          <w:rFonts w:eastAsia="MS Mincho"/>
          <w:sz w:val="20"/>
        </w:rPr>
        <w:t>Psárech</w:t>
      </w:r>
      <w:r>
        <w:rPr>
          <w:rFonts w:eastAsia="MS Mincho"/>
          <w:sz w:val="20"/>
        </w:rPr>
        <w:t xml:space="preserve"> dne.............……….…...</w:t>
      </w:r>
    </w:p>
    <w:p w:rsidR="00217553" w:rsidRDefault="00217553">
      <w:pPr>
        <w:rPr>
          <w:rFonts w:eastAsia="MS Mincho"/>
          <w:sz w:val="20"/>
        </w:rPr>
      </w:pPr>
    </w:p>
    <w:p w:rsidR="00486E87" w:rsidRDefault="00486E87">
      <w:pPr>
        <w:rPr>
          <w:rFonts w:eastAsia="MS Mincho"/>
          <w:sz w:val="20"/>
        </w:rPr>
      </w:pPr>
    </w:p>
    <w:p w:rsidR="00486E87" w:rsidRDefault="00486E87">
      <w:pPr>
        <w:rPr>
          <w:rFonts w:eastAsia="MS Mincho"/>
          <w:sz w:val="20"/>
        </w:rPr>
      </w:pPr>
    </w:p>
    <w:p w:rsidR="006B74A2" w:rsidRDefault="006B74A2">
      <w:pPr>
        <w:rPr>
          <w:rFonts w:eastAsia="MS Mincho"/>
          <w:sz w:val="20"/>
        </w:rPr>
      </w:pPr>
    </w:p>
    <w:p w:rsidR="00D07AD7" w:rsidRPr="00F67E5C" w:rsidRDefault="00D07AD7">
      <w:pPr>
        <w:rPr>
          <w:rFonts w:eastAsia="MS Mincho"/>
          <w:sz w:val="20"/>
        </w:rPr>
      </w:pPr>
      <w:r w:rsidRPr="00F67E5C">
        <w:rPr>
          <w:rFonts w:eastAsia="MS Mincho"/>
          <w:sz w:val="20"/>
        </w:rPr>
        <w:t xml:space="preserve">.............................................………....  </w:t>
      </w:r>
      <w:r w:rsidRPr="00F67E5C">
        <w:rPr>
          <w:rFonts w:eastAsia="MS Mincho"/>
          <w:sz w:val="20"/>
        </w:rPr>
        <w:tab/>
        <w:t xml:space="preserve">             …….....</w:t>
      </w:r>
      <w:r w:rsidR="005E4E15" w:rsidRPr="00F67E5C">
        <w:rPr>
          <w:rFonts w:eastAsia="MS Mincho"/>
          <w:sz w:val="20"/>
        </w:rPr>
        <w:t>................</w:t>
      </w:r>
      <w:r w:rsidRPr="00F67E5C">
        <w:rPr>
          <w:rFonts w:eastAsia="MS Mincho"/>
          <w:sz w:val="20"/>
        </w:rPr>
        <w:t>...............................……...........</w:t>
      </w:r>
    </w:p>
    <w:p w:rsidR="00D07AD7" w:rsidRDefault="00D07AD7">
      <w:pPr>
        <w:rPr>
          <w:rFonts w:eastAsia="MS Mincho"/>
          <w:sz w:val="20"/>
        </w:rPr>
      </w:pPr>
      <w:r w:rsidRPr="00F67E5C">
        <w:rPr>
          <w:rFonts w:eastAsia="MS Mincho"/>
          <w:sz w:val="20"/>
        </w:rPr>
        <w:t xml:space="preserve">       za budoucího povinného</w:t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>
        <w:rPr>
          <w:rFonts w:eastAsia="MS Mincho"/>
          <w:sz w:val="20"/>
        </w:rPr>
        <w:tab/>
      </w:r>
      <w:r w:rsidR="005E4E15">
        <w:rPr>
          <w:rFonts w:eastAsia="MS Mincho"/>
          <w:sz w:val="20"/>
        </w:rPr>
        <w:tab/>
      </w:r>
      <w:r w:rsidR="005E4E15">
        <w:rPr>
          <w:rFonts w:eastAsia="MS Mincho"/>
          <w:sz w:val="20"/>
        </w:rPr>
        <w:tab/>
      </w:r>
      <w:r>
        <w:rPr>
          <w:rFonts w:eastAsia="MS Mincho"/>
          <w:sz w:val="20"/>
        </w:rPr>
        <w:t xml:space="preserve">za </w:t>
      </w:r>
      <w:r w:rsidR="005E4E15">
        <w:rPr>
          <w:rFonts w:eastAsia="MS Mincho"/>
          <w:sz w:val="20"/>
        </w:rPr>
        <w:t>Obec Psáry</w:t>
      </w:r>
      <w:r>
        <w:rPr>
          <w:rFonts w:eastAsia="MS Mincho"/>
          <w:sz w:val="20"/>
        </w:rPr>
        <w:t xml:space="preserve">         </w:t>
      </w:r>
      <w:r>
        <w:rPr>
          <w:rFonts w:eastAsia="MS Mincho"/>
          <w:sz w:val="20"/>
        </w:rPr>
        <w:tab/>
      </w:r>
    </w:p>
    <w:p w:rsidR="005E4E15" w:rsidRPr="000075A4" w:rsidRDefault="00D07AD7" w:rsidP="000075A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="005E4E15">
        <w:rPr>
          <w:sz w:val="20"/>
        </w:rPr>
        <w:tab/>
        <w:t>Milan Vácha</w:t>
      </w:r>
      <w:r>
        <w:rPr>
          <w:sz w:val="20"/>
        </w:rPr>
        <w:t>, starosta obce</w:t>
      </w:r>
    </w:p>
    <w:p w:rsidR="005E4E15" w:rsidRDefault="005E4E15" w:rsidP="005E4E15">
      <w:pPr>
        <w:ind w:firstLine="0"/>
      </w:pPr>
    </w:p>
    <w:sectPr w:rsidR="005E4E15" w:rsidSect="000A32D3">
      <w:footerReference w:type="default" r:id="rId8"/>
      <w:pgSz w:w="11906" w:h="16838" w:code="9"/>
      <w:pgMar w:top="851" w:right="851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2C" w:rsidRDefault="000F292C">
      <w:r>
        <w:separator/>
      </w:r>
    </w:p>
  </w:endnote>
  <w:endnote w:type="continuationSeparator" w:id="0">
    <w:p w:rsidR="000F292C" w:rsidRDefault="000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A6" w:rsidRDefault="008E00A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00B4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2C" w:rsidRDefault="000F292C">
      <w:r>
        <w:separator/>
      </w:r>
    </w:p>
  </w:footnote>
  <w:footnote w:type="continuationSeparator" w:id="0">
    <w:p w:rsidR="000F292C" w:rsidRDefault="000F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68"/>
        </w:tabs>
        <w:ind w:left="868" w:hanging="52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lef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lef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lef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4050011"/>
    <w:name w:val="WW8Num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44D750C"/>
    <w:multiLevelType w:val="hybridMultilevel"/>
    <w:tmpl w:val="47B6A1E2"/>
    <w:lvl w:ilvl="0" w:tplc="B25624A6">
      <w:start w:val="1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884E14"/>
    <w:multiLevelType w:val="hybridMultilevel"/>
    <w:tmpl w:val="03EA709E"/>
    <w:lvl w:ilvl="0" w:tplc="B9128AF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17B7EDA"/>
    <w:multiLevelType w:val="hybridMultilevel"/>
    <w:tmpl w:val="6BB21584"/>
    <w:lvl w:ilvl="0" w:tplc="219492C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B514448"/>
    <w:multiLevelType w:val="hybridMultilevel"/>
    <w:tmpl w:val="777A249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A5E355C"/>
    <w:multiLevelType w:val="hybridMultilevel"/>
    <w:tmpl w:val="B6904D08"/>
    <w:name w:val="WW8Num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9"/>
    <w:rsid w:val="00000C85"/>
    <w:rsid w:val="0000435B"/>
    <w:rsid w:val="000075A4"/>
    <w:rsid w:val="00064816"/>
    <w:rsid w:val="00073AAD"/>
    <w:rsid w:val="000764E1"/>
    <w:rsid w:val="00083103"/>
    <w:rsid w:val="000835BD"/>
    <w:rsid w:val="00086293"/>
    <w:rsid w:val="000A32D3"/>
    <w:rsid w:val="000C17BB"/>
    <w:rsid w:val="000F08E8"/>
    <w:rsid w:val="000F292C"/>
    <w:rsid w:val="00110161"/>
    <w:rsid w:val="0011546E"/>
    <w:rsid w:val="001278E5"/>
    <w:rsid w:val="001341F8"/>
    <w:rsid w:val="001625F7"/>
    <w:rsid w:val="0018145E"/>
    <w:rsid w:val="00184657"/>
    <w:rsid w:val="0019747A"/>
    <w:rsid w:val="001C4F50"/>
    <w:rsid w:val="002155F2"/>
    <w:rsid w:val="00217553"/>
    <w:rsid w:val="002208D3"/>
    <w:rsid w:val="00222F08"/>
    <w:rsid w:val="00247FCB"/>
    <w:rsid w:val="00261E36"/>
    <w:rsid w:val="00267388"/>
    <w:rsid w:val="00267C49"/>
    <w:rsid w:val="00282F2E"/>
    <w:rsid w:val="00292C51"/>
    <w:rsid w:val="002A2BC8"/>
    <w:rsid w:val="002A4C16"/>
    <w:rsid w:val="002B7F72"/>
    <w:rsid w:val="002C3A1F"/>
    <w:rsid w:val="002F6F28"/>
    <w:rsid w:val="00310C57"/>
    <w:rsid w:val="003130EF"/>
    <w:rsid w:val="003246FB"/>
    <w:rsid w:val="0033290C"/>
    <w:rsid w:val="00343704"/>
    <w:rsid w:val="003461ED"/>
    <w:rsid w:val="0036659D"/>
    <w:rsid w:val="003A1CCC"/>
    <w:rsid w:val="003A2BCD"/>
    <w:rsid w:val="003A2C7D"/>
    <w:rsid w:val="003C3F79"/>
    <w:rsid w:val="003D44D4"/>
    <w:rsid w:val="004031B3"/>
    <w:rsid w:val="00404A0B"/>
    <w:rsid w:val="004063F6"/>
    <w:rsid w:val="00410A61"/>
    <w:rsid w:val="00412FAE"/>
    <w:rsid w:val="00413D96"/>
    <w:rsid w:val="00470967"/>
    <w:rsid w:val="004709DF"/>
    <w:rsid w:val="00471CAF"/>
    <w:rsid w:val="00486E87"/>
    <w:rsid w:val="00490B09"/>
    <w:rsid w:val="004E3B99"/>
    <w:rsid w:val="004F47E0"/>
    <w:rsid w:val="00541794"/>
    <w:rsid w:val="005576AC"/>
    <w:rsid w:val="005B1BB1"/>
    <w:rsid w:val="005C21BE"/>
    <w:rsid w:val="005C5AB8"/>
    <w:rsid w:val="005E4E15"/>
    <w:rsid w:val="0060553B"/>
    <w:rsid w:val="00623A6C"/>
    <w:rsid w:val="00631175"/>
    <w:rsid w:val="00643DEF"/>
    <w:rsid w:val="00647AD8"/>
    <w:rsid w:val="00653E62"/>
    <w:rsid w:val="00663DD7"/>
    <w:rsid w:val="006A6A17"/>
    <w:rsid w:val="006B74A2"/>
    <w:rsid w:val="006E1A95"/>
    <w:rsid w:val="006F7A28"/>
    <w:rsid w:val="00704162"/>
    <w:rsid w:val="00704F30"/>
    <w:rsid w:val="007102F8"/>
    <w:rsid w:val="00724716"/>
    <w:rsid w:val="0073035E"/>
    <w:rsid w:val="00732F1B"/>
    <w:rsid w:val="00736173"/>
    <w:rsid w:val="007444D0"/>
    <w:rsid w:val="00770B85"/>
    <w:rsid w:val="00774592"/>
    <w:rsid w:val="00780664"/>
    <w:rsid w:val="0079629C"/>
    <w:rsid w:val="007F1F2D"/>
    <w:rsid w:val="007F6369"/>
    <w:rsid w:val="0080640A"/>
    <w:rsid w:val="0084201F"/>
    <w:rsid w:val="00852F1F"/>
    <w:rsid w:val="008663C7"/>
    <w:rsid w:val="00871D35"/>
    <w:rsid w:val="00876ECC"/>
    <w:rsid w:val="008804C3"/>
    <w:rsid w:val="00895BF7"/>
    <w:rsid w:val="008A197E"/>
    <w:rsid w:val="008E00A6"/>
    <w:rsid w:val="00903BFE"/>
    <w:rsid w:val="00913C97"/>
    <w:rsid w:val="00916189"/>
    <w:rsid w:val="009210D8"/>
    <w:rsid w:val="00941EA8"/>
    <w:rsid w:val="0095676C"/>
    <w:rsid w:val="009D3A92"/>
    <w:rsid w:val="009E783B"/>
    <w:rsid w:val="009F19D6"/>
    <w:rsid w:val="009F615B"/>
    <w:rsid w:val="009F6C89"/>
    <w:rsid w:val="00A1111E"/>
    <w:rsid w:val="00A25806"/>
    <w:rsid w:val="00A45946"/>
    <w:rsid w:val="00A71B43"/>
    <w:rsid w:val="00A82675"/>
    <w:rsid w:val="00A83BA2"/>
    <w:rsid w:val="00A86D6E"/>
    <w:rsid w:val="00A92485"/>
    <w:rsid w:val="00AC286A"/>
    <w:rsid w:val="00AD13F0"/>
    <w:rsid w:val="00AE72C0"/>
    <w:rsid w:val="00AF42D9"/>
    <w:rsid w:val="00B119F9"/>
    <w:rsid w:val="00B1362C"/>
    <w:rsid w:val="00B32B6C"/>
    <w:rsid w:val="00B37B23"/>
    <w:rsid w:val="00B51378"/>
    <w:rsid w:val="00B70773"/>
    <w:rsid w:val="00B86EB7"/>
    <w:rsid w:val="00BA147C"/>
    <w:rsid w:val="00BA364E"/>
    <w:rsid w:val="00BB23C0"/>
    <w:rsid w:val="00BB5BA7"/>
    <w:rsid w:val="00BD72FD"/>
    <w:rsid w:val="00BE466F"/>
    <w:rsid w:val="00BE6335"/>
    <w:rsid w:val="00C054FF"/>
    <w:rsid w:val="00C05F30"/>
    <w:rsid w:val="00C11DBC"/>
    <w:rsid w:val="00C1563C"/>
    <w:rsid w:val="00C20A84"/>
    <w:rsid w:val="00C65260"/>
    <w:rsid w:val="00C868DF"/>
    <w:rsid w:val="00C9371B"/>
    <w:rsid w:val="00CA0DB5"/>
    <w:rsid w:val="00CA1D67"/>
    <w:rsid w:val="00CE22C5"/>
    <w:rsid w:val="00CE28CE"/>
    <w:rsid w:val="00CF7341"/>
    <w:rsid w:val="00D07AD7"/>
    <w:rsid w:val="00D1072B"/>
    <w:rsid w:val="00D31AD1"/>
    <w:rsid w:val="00D500B4"/>
    <w:rsid w:val="00D5499B"/>
    <w:rsid w:val="00D7756E"/>
    <w:rsid w:val="00D90152"/>
    <w:rsid w:val="00D92ED4"/>
    <w:rsid w:val="00D935AC"/>
    <w:rsid w:val="00DA0650"/>
    <w:rsid w:val="00DA6382"/>
    <w:rsid w:val="00DB0990"/>
    <w:rsid w:val="00DC0DA7"/>
    <w:rsid w:val="00DE0635"/>
    <w:rsid w:val="00E51D87"/>
    <w:rsid w:val="00E51EA8"/>
    <w:rsid w:val="00E55E87"/>
    <w:rsid w:val="00E56894"/>
    <w:rsid w:val="00E607E5"/>
    <w:rsid w:val="00E70739"/>
    <w:rsid w:val="00E76A71"/>
    <w:rsid w:val="00EA697C"/>
    <w:rsid w:val="00ED2980"/>
    <w:rsid w:val="00EE2511"/>
    <w:rsid w:val="00F171C8"/>
    <w:rsid w:val="00F24F8A"/>
    <w:rsid w:val="00F521B9"/>
    <w:rsid w:val="00F52AA8"/>
    <w:rsid w:val="00F61FBD"/>
    <w:rsid w:val="00F67E5C"/>
    <w:rsid w:val="00F73F21"/>
    <w:rsid w:val="00F87447"/>
    <w:rsid w:val="00FD32B6"/>
    <w:rsid w:val="00FE0556"/>
    <w:rsid w:val="00FF3A74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F2EAC4-9733-4283-BA1D-F6C9FFB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ind w:firstLine="283"/>
      <w:jc w:val="both"/>
    </w:pPr>
    <w:rPr>
      <w:rFonts w:ascii="Arial" w:hAnsi="Arial" w:cs="Arial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b w:val="0"/>
      <w:sz w:val="20"/>
      <w:szCs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color w:val="auto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sz w:val="24"/>
      <w:szCs w:val="24"/>
    </w:rPr>
  </w:style>
  <w:style w:type="paragraph" w:customStyle="1" w:styleId="Export0">
    <w:name w:val="Export 0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dl1">
    <w:name w:val="Oddíl 1"/>
    <w:pPr>
      <w:tabs>
        <w:tab w:val="left" w:pos="567"/>
      </w:tabs>
      <w:suppressAutoHyphens/>
      <w:spacing w:before="12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OHGS-Akce">
    <w:name w:val="OHGS - Akce"/>
    <w:basedOn w:val="Normln"/>
    <w:next w:val="Normln"/>
    <w:pPr>
      <w:tabs>
        <w:tab w:val="left" w:pos="561"/>
      </w:tabs>
      <w:jc w:val="center"/>
    </w:pPr>
    <w:rPr>
      <w:b/>
      <w:caps/>
      <w:sz w:val="3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HGS-Zahlavi">
    <w:name w:val="OHGS - Zahlavi"/>
    <w:basedOn w:val="Normln"/>
    <w:rsid w:val="00CA1D67"/>
    <w:pPr>
      <w:suppressAutoHyphens w:val="0"/>
    </w:pPr>
    <w:rPr>
      <w:bCs/>
      <w:lang w:eastAsia="cs-CZ"/>
    </w:rPr>
  </w:style>
  <w:style w:type="paragraph" w:styleId="Textbubliny">
    <w:name w:val="Balloon Text"/>
    <w:basedOn w:val="Normln"/>
    <w:link w:val="TextbublinyChar"/>
    <w:rsid w:val="00AF4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42D9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427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041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B344-3BF4-464F-8D25-6360587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9418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</vt:lpstr>
    </vt:vector>
  </TitlesOfParts>
  <Company>OHGS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</dc:title>
  <dc:creator>Účetní</dc:creator>
  <cp:lastModifiedBy>Nikola Alferyová</cp:lastModifiedBy>
  <cp:revision>2</cp:revision>
  <cp:lastPrinted>2018-11-13T09:27:00Z</cp:lastPrinted>
  <dcterms:created xsi:type="dcterms:W3CDTF">2019-02-15T11:10:00Z</dcterms:created>
  <dcterms:modified xsi:type="dcterms:W3CDTF">2019-02-15T11:10:00Z</dcterms:modified>
</cp:coreProperties>
</file>